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05" w:rsidRDefault="00043B05" w:rsidP="0049799C">
      <w:pPr>
        <w:pStyle w:val="Heading1"/>
        <w:spacing w:before="63"/>
        <w:ind w:left="0" w:right="7430"/>
      </w:pPr>
    </w:p>
    <w:p w:rsidR="00043B05" w:rsidRDefault="00043B05" w:rsidP="0049799C">
      <w:pPr>
        <w:pStyle w:val="Heading1"/>
        <w:spacing w:before="63"/>
        <w:ind w:left="0" w:right="7430"/>
      </w:pPr>
    </w:p>
    <w:p w:rsidR="00043B05" w:rsidRDefault="00043B05" w:rsidP="0049799C">
      <w:pPr>
        <w:pStyle w:val="Heading1"/>
        <w:spacing w:before="63"/>
        <w:ind w:left="0" w:right="7430"/>
      </w:pPr>
      <w:r w:rsidRPr="00BE5AA1">
        <w:rPr>
          <w:rFonts w:cs="Tahoma"/>
          <w:noProof/>
          <w:szCs w:val="32"/>
        </w:rPr>
        <w:drawing>
          <wp:inline distT="0" distB="0" distL="0" distR="0">
            <wp:extent cx="2709545" cy="787400"/>
            <wp:effectExtent l="0" t="0" r="0" b="0"/>
            <wp:docPr id="1" name="Picture 1" descr="New BAC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 BAC logo RGB"/>
                    <pic:cNvPicPr>
                      <a:picLocks/>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9545" cy="787400"/>
                    </a:xfrm>
                    <a:prstGeom prst="rect">
                      <a:avLst/>
                    </a:prstGeom>
                    <a:noFill/>
                    <a:ln>
                      <a:noFill/>
                    </a:ln>
                  </pic:spPr>
                </pic:pic>
              </a:graphicData>
            </a:graphic>
          </wp:inline>
        </w:drawing>
      </w:r>
    </w:p>
    <w:p w:rsidR="00043B05" w:rsidRDefault="00043B05" w:rsidP="0049799C">
      <w:pPr>
        <w:pStyle w:val="Heading1"/>
        <w:spacing w:before="63"/>
        <w:ind w:left="0" w:right="7430"/>
      </w:pPr>
    </w:p>
    <w:p w:rsidR="0049799C" w:rsidRPr="00043B05" w:rsidRDefault="00DC0A01" w:rsidP="0049799C">
      <w:pPr>
        <w:pStyle w:val="Heading1"/>
        <w:spacing w:before="63"/>
        <w:ind w:left="0" w:right="7430"/>
        <w:rPr>
          <w:sz w:val="28"/>
          <w:szCs w:val="28"/>
        </w:rPr>
      </w:pPr>
      <w:r w:rsidRPr="00043B05">
        <w:rPr>
          <w:sz w:val="28"/>
          <w:szCs w:val="28"/>
        </w:rPr>
        <w:t>Technical Coordinator</w:t>
      </w:r>
    </w:p>
    <w:p w:rsidR="000F21EB" w:rsidRDefault="000F21EB" w:rsidP="00043B05">
      <w:pPr>
        <w:pStyle w:val="Heading1"/>
        <w:spacing w:before="63"/>
        <w:ind w:left="0" w:right="7430"/>
      </w:pPr>
    </w:p>
    <w:p w:rsidR="000F21EB" w:rsidRPr="00BE5AA1" w:rsidRDefault="000F21EB" w:rsidP="000F21EB">
      <w:pPr>
        <w:rPr>
          <w:sz w:val="24"/>
        </w:rPr>
      </w:pPr>
      <w:r w:rsidRPr="00BE5AA1">
        <w:rPr>
          <w:b/>
          <w:sz w:val="24"/>
        </w:rPr>
        <w:t>Job Title</w:t>
      </w:r>
      <w:r>
        <w:rPr>
          <w:sz w:val="24"/>
        </w:rPr>
        <w:t xml:space="preserve">: </w:t>
      </w:r>
      <w:r>
        <w:rPr>
          <w:sz w:val="24"/>
        </w:rPr>
        <w:tab/>
      </w:r>
      <w:r>
        <w:rPr>
          <w:sz w:val="24"/>
        </w:rPr>
        <w:tab/>
      </w:r>
      <w:r w:rsidR="002D2061" w:rsidRPr="002D2061">
        <w:rPr>
          <w:sz w:val="24"/>
        </w:rPr>
        <w:t>Technical Coordinator</w:t>
      </w:r>
    </w:p>
    <w:p w:rsidR="000F21EB" w:rsidRPr="00BE5AA1" w:rsidRDefault="000F21EB" w:rsidP="000F21EB">
      <w:pPr>
        <w:rPr>
          <w:sz w:val="24"/>
        </w:rPr>
      </w:pPr>
      <w:r w:rsidRPr="00BE5AA1">
        <w:rPr>
          <w:b/>
          <w:sz w:val="24"/>
        </w:rPr>
        <w:t>Responsible to</w:t>
      </w:r>
      <w:r w:rsidRPr="00BE5AA1">
        <w:rPr>
          <w:sz w:val="24"/>
        </w:rPr>
        <w:t xml:space="preserve">: </w:t>
      </w:r>
      <w:r w:rsidRPr="00BE5AA1">
        <w:rPr>
          <w:sz w:val="24"/>
        </w:rPr>
        <w:tab/>
      </w:r>
      <w:r>
        <w:rPr>
          <w:sz w:val="24"/>
        </w:rPr>
        <w:t>Operations Manager</w:t>
      </w:r>
      <w:r w:rsidR="0049799C">
        <w:rPr>
          <w:sz w:val="24"/>
        </w:rPr>
        <w:t>, Bridport Arts</w:t>
      </w:r>
      <w:r w:rsidR="00043B05">
        <w:rPr>
          <w:sz w:val="24"/>
        </w:rPr>
        <w:t xml:space="preserve"> Centre</w:t>
      </w:r>
    </w:p>
    <w:p w:rsidR="000F21EB" w:rsidRPr="00C20D8D" w:rsidRDefault="000F21EB" w:rsidP="000F21EB">
      <w:pPr>
        <w:rPr>
          <w:sz w:val="24"/>
          <w:szCs w:val="24"/>
        </w:rPr>
      </w:pPr>
      <w:r>
        <w:rPr>
          <w:b/>
          <w:sz w:val="24"/>
          <w:szCs w:val="24"/>
        </w:rPr>
        <w:t>Hours:</w:t>
      </w:r>
      <w:r>
        <w:rPr>
          <w:b/>
          <w:sz w:val="24"/>
          <w:szCs w:val="24"/>
        </w:rPr>
        <w:tab/>
      </w:r>
      <w:r w:rsidRPr="00C20D8D">
        <w:rPr>
          <w:sz w:val="24"/>
          <w:szCs w:val="24"/>
        </w:rPr>
        <w:tab/>
      </w:r>
      <w:r>
        <w:rPr>
          <w:sz w:val="24"/>
          <w:szCs w:val="24"/>
        </w:rPr>
        <w:t>40</w:t>
      </w:r>
      <w:r w:rsidR="00043B05">
        <w:rPr>
          <w:sz w:val="24"/>
          <w:szCs w:val="24"/>
        </w:rPr>
        <w:t xml:space="preserve"> </w:t>
      </w:r>
      <w:r w:rsidRPr="00C20D8D">
        <w:rPr>
          <w:sz w:val="24"/>
          <w:szCs w:val="24"/>
        </w:rPr>
        <w:t xml:space="preserve">hours a week </w:t>
      </w:r>
    </w:p>
    <w:p w:rsidR="000F21EB" w:rsidRPr="00C20D8D" w:rsidRDefault="000F21EB" w:rsidP="000F21EB">
      <w:pPr>
        <w:rPr>
          <w:sz w:val="24"/>
          <w:szCs w:val="24"/>
        </w:rPr>
      </w:pPr>
      <w:r w:rsidRPr="00C20D8D">
        <w:rPr>
          <w:b/>
          <w:sz w:val="24"/>
          <w:szCs w:val="24"/>
        </w:rPr>
        <w:t>Salary:</w:t>
      </w:r>
      <w:r w:rsidRPr="00C20D8D">
        <w:rPr>
          <w:b/>
          <w:sz w:val="24"/>
          <w:szCs w:val="24"/>
        </w:rPr>
        <w:tab/>
      </w:r>
      <w:r>
        <w:rPr>
          <w:sz w:val="24"/>
          <w:szCs w:val="24"/>
        </w:rPr>
        <w:tab/>
        <w:t>£2</w:t>
      </w:r>
      <w:r w:rsidR="00043B05">
        <w:rPr>
          <w:sz w:val="24"/>
          <w:szCs w:val="24"/>
        </w:rPr>
        <w:t>4</w:t>
      </w:r>
      <w:r>
        <w:rPr>
          <w:sz w:val="24"/>
          <w:szCs w:val="24"/>
        </w:rPr>
        <w:t xml:space="preserve">,000 p.a. </w:t>
      </w:r>
    </w:p>
    <w:p w:rsidR="00043B05" w:rsidRDefault="00043B05">
      <w:pPr>
        <w:pStyle w:val="BodyText"/>
        <w:spacing w:before="11"/>
        <w:ind w:left="0" w:firstLine="0"/>
        <w:rPr>
          <w:b/>
          <w:sz w:val="23"/>
        </w:rPr>
      </w:pPr>
    </w:p>
    <w:p w:rsidR="00043B05" w:rsidRDefault="00043B05">
      <w:pPr>
        <w:pStyle w:val="BodyText"/>
        <w:spacing w:before="11"/>
        <w:ind w:left="0" w:firstLine="0"/>
        <w:rPr>
          <w:b/>
          <w:sz w:val="23"/>
        </w:rPr>
      </w:pPr>
    </w:p>
    <w:p w:rsidR="00902A49" w:rsidRDefault="00DC0A01" w:rsidP="00043B05">
      <w:pPr>
        <w:rPr>
          <w:b/>
          <w:sz w:val="24"/>
        </w:rPr>
      </w:pPr>
      <w:r>
        <w:rPr>
          <w:b/>
          <w:sz w:val="24"/>
        </w:rPr>
        <w:t>Main function</w:t>
      </w:r>
      <w:r w:rsidR="000F21EB">
        <w:rPr>
          <w:b/>
          <w:sz w:val="24"/>
        </w:rPr>
        <w:t>s and responsibilities</w:t>
      </w:r>
    </w:p>
    <w:p w:rsidR="00902A49" w:rsidRDefault="00DC0A01" w:rsidP="00043B05">
      <w:pPr>
        <w:pStyle w:val="BodyText"/>
        <w:ind w:left="0" w:right="318" w:firstLine="0"/>
      </w:pPr>
      <w:r>
        <w:t xml:space="preserve">To ensure the highest standard of technical service and operation for </w:t>
      </w:r>
      <w:r w:rsidR="00390A8E">
        <w:t xml:space="preserve">all </w:t>
      </w:r>
      <w:r w:rsidR="000F21EB">
        <w:t>events at</w:t>
      </w:r>
      <w:r>
        <w:t xml:space="preserve"> Bridport Arts Centre and to provide information and support in the development and maintenance of BAC’s technical systems</w:t>
      </w:r>
      <w:r w:rsidR="000F21EB">
        <w:t>.</w:t>
      </w:r>
      <w:r w:rsidR="00390A8E">
        <w:t xml:space="preserve"> In addition, by agreement with the Director, to work co-operatively with the technical team at the Electric Palace and when required, to provide cover and support at either venue.</w:t>
      </w:r>
    </w:p>
    <w:p w:rsidR="0049799C" w:rsidRDefault="0049799C">
      <w:pPr>
        <w:pStyle w:val="BodyText"/>
        <w:ind w:left="0" w:firstLine="0"/>
      </w:pPr>
    </w:p>
    <w:p w:rsidR="00043B05" w:rsidRDefault="00043B05">
      <w:pPr>
        <w:pStyle w:val="BodyText"/>
        <w:ind w:left="0" w:firstLine="0"/>
      </w:pPr>
    </w:p>
    <w:p w:rsidR="00902A49" w:rsidRDefault="00DC0A01">
      <w:pPr>
        <w:pStyle w:val="Heading1"/>
      </w:pPr>
      <w:r>
        <w:t xml:space="preserve">Key </w:t>
      </w:r>
      <w:r w:rsidR="0049799C">
        <w:t xml:space="preserve">areas of </w:t>
      </w:r>
      <w:r>
        <w:t>responsibilit</w:t>
      </w:r>
      <w:r w:rsidR="0049799C">
        <w:t>y</w:t>
      </w:r>
      <w:r>
        <w:t>:</w:t>
      </w:r>
    </w:p>
    <w:p w:rsidR="00902A49" w:rsidRDefault="00902A49">
      <w:pPr>
        <w:pStyle w:val="BodyText"/>
        <w:ind w:left="0" w:firstLine="0"/>
        <w:rPr>
          <w:b/>
        </w:rPr>
      </w:pPr>
    </w:p>
    <w:p w:rsidR="00902A49" w:rsidRDefault="002D2061">
      <w:pPr>
        <w:spacing w:line="268" w:lineRule="exact"/>
        <w:ind w:left="103"/>
        <w:rPr>
          <w:b/>
          <w:sz w:val="24"/>
        </w:rPr>
      </w:pPr>
      <w:r>
        <w:rPr>
          <w:b/>
          <w:sz w:val="24"/>
        </w:rPr>
        <w:t>Theatre and Operations</w:t>
      </w:r>
    </w:p>
    <w:p w:rsidR="00902A49" w:rsidRDefault="00DC0A01">
      <w:pPr>
        <w:pStyle w:val="ListParagraph"/>
        <w:numPr>
          <w:ilvl w:val="0"/>
          <w:numId w:val="1"/>
        </w:numPr>
        <w:tabs>
          <w:tab w:val="left" w:pos="823"/>
          <w:tab w:val="left" w:pos="824"/>
        </w:tabs>
        <w:spacing w:line="237" w:lineRule="auto"/>
        <w:ind w:right="575"/>
        <w:rPr>
          <w:sz w:val="24"/>
        </w:rPr>
      </w:pPr>
      <w:r>
        <w:rPr>
          <w:sz w:val="24"/>
        </w:rPr>
        <w:t xml:space="preserve">In consultation with the </w:t>
      </w:r>
      <w:r w:rsidR="000F21EB">
        <w:rPr>
          <w:sz w:val="24"/>
        </w:rPr>
        <w:t>Director and Operations Manager</w:t>
      </w:r>
      <w:r>
        <w:rPr>
          <w:sz w:val="24"/>
        </w:rPr>
        <w:t xml:space="preserve">, assessing the technical needs </w:t>
      </w:r>
      <w:r w:rsidR="000F21EB">
        <w:rPr>
          <w:sz w:val="24"/>
        </w:rPr>
        <w:t xml:space="preserve">of all events, </w:t>
      </w:r>
      <w:r>
        <w:rPr>
          <w:sz w:val="24"/>
        </w:rPr>
        <w:t>agreeing a work</w:t>
      </w:r>
      <w:r>
        <w:rPr>
          <w:spacing w:val="-1"/>
          <w:sz w:val="24"/>
        </w:rPr>
        <w:t xml:space="preserve"> </w:t>
      </w:r>
      <w:r>
        <w:rPr>
          <w:sz w:val="24"/>
        </w:rPr>
        <w:t>schedule</w:t>
      </w:r>
      <w:r w:rsidR="000F21EB">
        <w:rPr>
          <w:sz w:val="24"/>
        </w:rPr>
        <w:t xml:space="preserve">, including </w:t>
      </w:r>
      <w:proofErr w:type="spellStart"/>
      <w:r w:rsidR="000F21EB">
        <w:rPr>
          <w:sz w:val="24"/>
        </w:rPr>
        <w:t>organi</w:t>
      </w:r>
      <w:r w:rsidR="0049799C">
        <w:rPr>
          <w:sz w:val="24"/>
        </w:rPr>
        <w:t>s</w:t>
      </w:r>
      <w:r w:rsidR="000F21EB">
        <w:rPr>
          <w:sz w:val="24"/>
        </w:rPr>
        <w:t>ing</w:t>
      </w:r>
      <w:proofErr w:type="spellEnd"/>
      <w:r w:rsidR="000F21EB">
        <w:rPr>
          <w:sz w:val="24"/>
        </w:rPr>
        <w:t xml:space="preserve"> </w:t>
      </w:r>
      <w:r w:rsidR="00BA1742">
        <w:rPr>
          <w:sz w:val="24"/>
        </w:rPr>
        <w:t>additional tech cover as agreed</w:t>
      </w:r>
      <w:r w:rsidR="00C0279A">
        <w:rPr>
          <w:sz w:val="24"/>
        </w:rPr>
        <w:t xml:space="preserve"> and being responsible for the regular submission of hours worked</w:t>
      </w:r>
    </w:p>
    <w:p w:rsidR="00902A49" w:rsidRDefault="00DC0A01">
      <w:pPr>
        <w:pStyle w:val="ListParagraph"/>
        <w:numPr>
          <w:ilvl w:val="0"/>
          <w:numId w:val="1"/>
        </w:numPr>
        <w:tabs>
          <w:tab w:val="left" w:pos="823"/>
          <w:tab w:val="left" w:pos="824"/>
        </w:tabs>
        <w:spacing w:line="237" w:lineRule="auto"/>
        <w:ind w:right="868"/>
        <w:rPr>
          <w:sz w:val="24"/>
        </w:rPr>
      </w:pPr>
      <w:r>
        <w:rPr>
          <w:sz w:val="24"/>
        </w:rPr>
        <w:t>Setting up rigging, lights, equipment, staging and seating in accordance with the technical needs of the</w:t>
      </w:r>
      <w:r>
        <w:rPr>
          <w:spacing w:val="-1"/>
          <w:sz w:val="24"/>
        </w:rPr>
        <w:t xml:space="preserve"> </w:t>
      </w:r>
      <w:r>
        <w:rPr>
          <w:sz w:val="24"/>
        </w:rPr>
        <w:t>programme.</w:t>
      </w:r>
    </w:p>
    <w:p w:rsidR="00902A49" w:rsidRDefault="00DC0A01">
      <w:pPr>
        <w:pStyle w:val="ListParagraph"/>
        <w:numPr>
          <w:ilvl w:val="0"/>
          <w:numId w:val="1"/>
        </w:numPr>
        <w:tabs>
          <w:tab w:val="left" w:pos="823"/>
          <w:tab w:val="left" w:pos="824"/>
        </w:tabs>
        <w:spacing w:line="237" w:lineRule="auto"/>
        <w:ind w:right="1081"/>
        <w:rPr>
          <w:sz w:val="24"/>
        </w:rPr>
      </w:pPr>
      <w:r>
        <w:rPr>
          <w:sz w:val="24"/>
        </w:rPr>
        <w:t>Meeting, greeting and working alongside visiting companies to provide agreed technical services which may include assisting with get-ins and</w:t>
      </w:r>
      <w:r>
        <w:rPr>
          <w:spacing w:val="-2"/>
          <w:sz w:val="24"/>
        </w:rPr>
        <w:t xml:space="preserve"> </w:t>
      </w:r>
      <w:r>
        <w:rPr>
          <w:sz w:val="24"/>
        </w:rPr>
        <w:t>get-outs.</w:t>
      </w:r>
    </w:p>
    <w:p w:rsidR="00902A49" w:rsidRDefault="00DC0A01">
      <w:pPr>
        <w:pStyle w:val="ListParagraph"/>
        <w:numPr>
          <w:ilvl w:val="0"/>
          <w:numId w:val="1"/>
        </w:numPr>
        <w:tabs>
          <w:tab w:val="left" w:pos="823"/>
          <w:tab w:val="left" w:pos="824"/>
        </w:tabs>
        <w:spacing w:line="237" w:lineRule="auto"/>
        <w:ind w:right="389"/>
        <w:rPr>
          <w:sz w:val="24"/>
        </w:rPr>
      </w:pPr>
      <w:r>
        <w:rPr>
          <w:sz w:val="24"/>
        </w:rPr>
        <w:t xml:space="preserve">Assisting with, advising on, and installing audio/visual and projection </w:t>
      </w:r>
      <w:r w:rsidR="00BA1742">
        <w:rPr>
          <w:sz w:val="24"/>
        </w:rPr>
        <w:t>facilities for events outside the theatre.</w:t>
      </w:r>
    </w:p>
    <w:p w:rsidR="00902A49" w:rsidRDefault="00DC0A01">
      <w:pPr>
        <w:pStyle w:val="ListParagraph"/>
        <w:numPr>
          <w:ilvl w:val="0"/>
          <w:numId w:val="1"/>
        </w:numPr>
        <w:tabs>
          <w:tab w:val="left" w:pos="823"/>
          <w:tab w:val="left" w:pos="824"/>
        </w:tabs>
        <w:spacing w:line="237" w:lineRule="auto"/>
        <w:ind w:right="816"/>
        <w:rPr>
          <w:sz w:val="24"/>
        </w:rPr>
      </w:pPr>
      <w:r>
        <w:rPr>
          <w:sz w:val="24"/>
        </w:rPr>
        <w:t>Operating lighting</w:t>
      </w:r>
      <w:r w:rsidR="00C0279A">
        <w:rPr>
          <w:sz w:val="24"/>
        </w:rPr>
        <w:t>,</w:t>
      </w:r>
      <w:r>
        <w:rPr>
          <w:sz w:val="24"/>
        </w:rPr>
        <w:t xml:space="preserve"> </w:t>
      </w:r>
      <w:r w:rsidR="00C0279A">
        <w:rPr>
          <w:sz w:val="24"/>
        </w:rPr>
        <w:t xml:space="preserve">sound (including incidental music) </w:t>
      </w:r>
      <w:r>
        <w:rPr>
          <w:sz w:val="24"/>
        </w:rPr>
        <w:t xml:space="preserve">and projection systems for </w:t>
      </w:r>
      <w:r w:rsidR="00C0279A">
        <w:rPr>
          <w:sz w:val="24"/>
        </w:rPr>
        <w:t xml:space="preserve">live </w:t>
      </w:r>
      <w:r>
        <w:rPr>
          <w:sz w:val="24"/>
        </w:rPr>
        <w:t>performances</w:t>
      </w:r>
      <w:r w:rsidR="00C0279A">
        <w:rPr>
          <w:sz w:val="24"/>
        </w:rPr>
        <w:t xml:space="preserve"> </w:t>
      </w:r>
      <w:r w:rsidR="00BA1742">
        <w:rPr>
          <w:sz w:val="24"/>
        </w:rPr>
        <w:t>including streaming formats and DCP.</w:t>
      </w:r>
    </w:p>
    <w:p w:rsidR="00C0279A" w:rsidRDefault="00C0279A" w:rsidP="00C0279A">
      <w:pPr>
        <w:pStyle w:val="ListParagraph"/>
        <w:numPr>
          <w:ilvl w:val="0"/>
          <w:numId w:val="1"/>
        </w:numPr>
        <w:tabs>
          <w:tab w:val="left" w:pos="823"/>
          <w:tab w:val="left" w:pos="824"/>
        </w:tabs>
        <w:ind w:right="227"/>
        <w:rPr>
          <w:sz w:val="24"/>
        </w:rPr>
      </w:pPr>
      <w:r>
        <w:rPr>
          <w:sz w:val="24"/>
        </w:rPr>
        <w:t>Managing the Theatre stock</w:t>
      </w:r>
      <w:r w:rsidR="00043B05">
        <w:rPr>
          <w:sz w:val="24"/>
        </w:rPr>
        <w:t xml:space="preserve"> </w:t>
      </w:r>
      <w:r>
        <w:rPr>
          <w:sz w:val="24"/>
        </w:rPr>
        <w:t>list and notifying Operations Manager regarding the need for Maintenance, replacement items and stock as required.</w:t>
      </w:r>
    </w:p>
    <w:p w:rsidR="002D2061" w:rsidRDefault="00C0279A" w:rsidP="00C0279A">
      <w:pPr>
        <w:pStyle w:val="ListParagraph"/>
        <w:numPr>
          <w:ilvl w:val="0"/>
          <w:numId w:val="1"/>
        </w:numPr>
        <w:tabs>
          <w:tab w:val="left" w:pos="823"/>
          <w:tab w:val="left" w:pos="824"/>
        </w:tabs>
        <w:ind w:right="227"/>
        <w:rPr>
          <w:sz w:val="24"/>
        </w:rPr>
      </w:pPr>
      <w:proofErr w:type="spellStart"/>
      <w:r w:rsidRPr="00C0279A">
        <w:rPr>
          <w:sz w:val="24"/>
        </w:rPr>
        <w:t>Organising</w:t>
      </w:r>
      <w:proofErr w:type="spellEnd"/>
      <w:r w:rsidRPr="00C0279A">
        <w:rPr>
          <w:sz w:val="24"/>
        </w:rPr>
        <w:t xml:space="preserve"> replacement cover during periods of sickness or</w:t>
      </w:r>
      <w:r w:rsidRPr="00C0279A">
        <w:rPr>
          <w:spacing w:val="-5"/>
          <w:sz w:val="24"/>
        </w:rPr>
        <w:t xml:space="preserve"> </w:t>
      </w:r>
      <w:r w:rsidRPr="00C0279A">
        <w:rPr>
          <w:sz w:val="24"/>
        </w:rPr>
        <w:t>leave.</w:t>
      </w:r>
    </w:p>
    <w:p w:rsidR="00C0279A" w:rsidRPr="00C0279A" w:rsidRDefault="00C0279A" w:rsidP="00C0279A">
      <w:pPr>
        <w:pStyle w:val="ListParagraph"/>
        <w:numPr>
          <w:ilvl w:val="0"/>
          <w:numId w:val="1"/>
        </w:numPr>
        <w:tabs>
          <w:tab w:val="left" w:pos="823"/>
          <w:tab w:val="left" w:pos="824"/>
        </w:tabs>
        <w:ind w:right="227"/>
        <w:rPr>
          <w:sz w:val="24"/>
        </w:rPr>
      </w:pPr>
      <w:r>
        <w:rPr>
          <w:sz w:val="24"/>
        </w:rPr>
        <w:t>Maintaining safe working practices when using anything flown in (e.g. cinema screen)</w:t>
      </w:r>
    </w:p>
    <w:p w:rsidR="00C0279A" w:rsidRDefault="00C0279A" w:rsidP="00C0279A">
      <w:pPr>
        <w:pStyle w:val="ListParagraph"/>
        <w:numPr>
          <w:ilvl w:val="0"/>
          <w:numId w:val="1"/>
        </w:numPr>
        <w:tabs>
          <w:tab w:val="left" w:pos="823"/>
          <w:tab w:val="left" w:pos="824"/>
        </w:tabs>
        <w:ind w:right="227"/>
        <w:rPr>
          <w:sz w:val="24"/>
        </w:rPr>
      </w:pPr>
      <w:r>
        <w:rPr>
          <w:sz w:val="24"/>
        </w:rPr>
        <w:t>To act as a key</w:t>
      </w:r>
      <w:r w:rsidR="00AB7011">
        <w:rPr>
          <w:sz w:val="24"/>
        </w:rPr>
        <w:t xml:space="preserve"> </w:t>
      </w:r>
      <w:r>
        <w:rPr>
          <w:sz w:val="24"/>
        </w:rPr>
        <w:t xml:space="preserve">holder/responsible person </w:t>
      </w:r>
    </w:p>
    <w:p w:rsidR="002D2061" w:rsidRDefault="002D2061" w:rsidP="002D2061">
      <w:pPr>
        <w:tabs>
          <w:tab w:val="left" w:pos="823"/>
          <w:tab w:val="left" w:pos="824"/>
        </w:tabs>
        <w:spacing w:line="237" w:lineRule="auto"/>
        <w:ind w:right="816"/>
        <w:rPr>
          <w:sz w:val="24"/>
        </w:rPr>
      </w:pPr>
    </w:p>
    <w:p w:rsidR="002D2061" w:rsidRPr="002D2061" w:rsidRDefault="002D2061" w:rsidP="002D2061">
      <w:pPr>
        <w:tabs>
          <w:tab w:val="left" w:pos="823"/>
          <w:tab w:val="left" w:pos="824"/>
        </w:tabs>
        <w:spacing w:line="237" w:lineRule="auto"/>
        <w:ind w:right="816"/>
        <w:rPr>
          <w:b/>
          <w:bCs/>
          <w:sz w:val="24"/>
        </w:rPr>
      </w:pPr>
      <w:r w:rsidRPr="002D2061">
        <w:rPr>
          <w:b/>
          <w:bCs/>
          <w:sz w:val="24"/>
        </w:rPr>
        <w:t>Health and Safety</w:t>
      </w:r>
    </w:p>
    <w:p w:rsidR="00902A49" w:rsidRDefault="00DC0A01">
      <w:pPr>
        <w:pStyle w:val="ListParagraph"/>
        <w:numPr>
          <w:ilvl w:val="0"/>
          <w:numId w:val="1"/>
        </w:numPr>
        <w:tabs>
          <w:tab w:val="left" w:pos="823"/>
          <w:tab w:val="left" w:pos="824"/>
        </w:tabs>
        <w:spacing w:line="237" w:lineRule="auto"/>
        <w:ind w:right="842"/>
        <w:rPr>
          <w:sz w:val="24"/>
        </w:rPr>
      </w:pPr>
      <w:r>
        <w:rPr>
          <w:sz w:val="24"/>
        </w:rPr>
        <w:t>Ensuring safe working practices are followed, promoting safety and protection of people and equipment as detailed in Technicians and hirers’</w:t>
      </w:r>
      <w:r>
        <w:rPr>
          <w:spacing w:val="-1"/>
          <w:sz w:val="24"/>
        </w:rPr>
        <w:t xml:space="preserve"> </w:t>
      </w:r>
      <w:r>
        <w:rPr>
          <w:sz w:val="24"/>
        </w:rPr>
        <w:t>documents.</w:t>
      </w:r>
    </w:p>
    <w:p w:rsidR="00902A49" w:rsidRDefault="00DC0A01">
      <w:pPr>
        <w:pStyle w:val="ListParagraph"/>
        <w:numPr>
          <w:ilvl w:val="0"/>
          <w:numId w:val="1"/>
        </w:numPr>
        <w:tabs>
          <w:tab w:val="left" w:pos="823"/>
          <w:tab w:val="left" w:pos="824"/>
        </w:tabs>
        <w:spacing w:line="240" w:lineRule="auto"/>
        <w:ind w:right="508"/>
        <w:rPr>
          <w:sz w:val="24"/>
        </w:rPr>
      </w:pPr>
      <w:r>
        <w:rPr>
          <w:sz w:val="24"/>
        </w:rPr>
        <w:t>Monitoring and supporting hirers activities and ensuring that all aspects of H&amp;S and COSHH relative to the use of stage technical installations is followed, including ensuring that only PAT tested equipment is used in the</w:t>
      </w:r>
      <w:r>
        <w:rPr>
          <w:spacing w:val="-4"/>
          <w:sz w:val="24"/>
        </w:rPr>
        <w:t xml:space="preserve"> </w:t>
      </w:r>
      <w:r>
        <w:rPr>
          <w:sz w:val="24"/>
        </w:rPr>
        <w:t>theatre.</w:t>
      </w:r>
    </w:p>
    <w:p w:rsidR="00902A49" w:rsidRDefault="00DC0A01">
      <w:pPr>
        <w:pStyle w:val="ListParagraph"/>
        <w:numPr>
          <w:ilvl w:val="0"/>
          <w:numId w:val="1"/>
        </w:numPr>
        <w:tabs>
          <w:tab w:val="left" w:pos="823"/>
          <w:tab w:val="left" w:pos="824"/>
        </w:tabs>
        <w:ind w:right="215"/>
        <w:rPr>
          <w:sz w:val="24"/>
        </w:rPr>
      </w:pPr>
      <w:r>
        <w:rPr>
          <w:sz w:val="24"/>
        </w:rPr>
        <w:t>Regular site inspections of technical installations, including being involved in pre-show meetings with companies designing sets specifically for use on Bridport Arts Centre’s stage.</w:t>
      </w:r>
    </w:p>
    <w:p w:rsidR="00902A49" w:rsidRDefault="00DC0A01">
      <w:pPr>
        <w:pStyle w:val="ListParagraph"/>
        <w:numPr>
          <w:ilvl w:val="0"/>
          <w:numId w:val="1"/>
        </w:numPr>
        <w:tabs>
          <w:tab w:val="left" w:pos="823"/>
          <w:tab w:val="left" w:pos="824"/>
        </w:tabs>
        <w:ind w:right="241"/>
        <w:rPr>
          <w:sz w:val="24"/>
        </w:rPr>
      </w:pPr>
      <w:r>
        <w:rPr>
          <w:sz w:val="24"/>
        </w:rPr>
        <w:t>Maintaining secure and tidy storage of all technical equipment, checking stock against inventories and updating on a quarterly</w:t>
      </w:r>
      <w:r>
        <w:rPr>
          <w:spacing w:val="-2"/>
          <w:sz w:val="24"/>
        </w:rPr>
        <w:t xml:space="preserve"> </w:t>
      </w:r>
      <w:r>
        <w:rPr>
          <w:sz w:val="24"/>
        </w:rPr>
        <w:t>basis.</w:t>
      </w:r>
    </w:p>
    <w:p w:rsidR="00902A49" w:rsidRDefault="00DC0A01">
      <w:pPr>
        <w:pStyle w:val="ListParagraph"/>
        <w:numPr>
          <w:ilvl w:val="0"/>
          <w:numId w:val="1"/>
        </w:numPr>
        <w:tabs>
          <w:tab w:val="left" w:pos="823"/>
          <w:tab w:val="left" w:pos="824"/>
        </w:tabs>
        <w:ind w:right="509"/>
        <w:rPr>
          <w:sz w:val="24"/>
        </w:rPr>
      </w:pPr>
      <w:r>
        <w:rPr>
          <w:sz w:val="24"/>
        </w:rPr>
        <w:t xml:space="preserve">Creating and reviewing Risk Assessments in liaison with the </w:t>
      </w:r>
      <w:r w:rsidR="000F21EB">
        <w:rPr>
          <w:sz w:val="24"/>
        </w:rPr>
        <w:t>Operations</w:t>
      </w:r>
      <w:r>
        <w:rPr>
          <w:sz w:val="24"/>
        </w:rPr>
        <w:t xml:space="preserve"> Manager and helping to communicate updated safety news to all concerned. Ensuring that all actions prescribed by a risk assessment are implemented and</w:t>
      </w:r>
      <w:r>
        <w:rPr>
          <w:spacing w:val="-2"/>
          <w:sz w:val="24"/>
        </w:rPr>
        <w:t xml:space="preserve"> </w:t>
      </w:r>
      <w:r>
        <w:rPr>
          <w:sz w:val="24"/>
        </w:rPr>
        <w:t>maintained.</w:t>
      </w:r>
    </w:p>
    <w:p w:rsidR="00902A49" w:rsidRDefault="00DC0A01">
      <w:pPr>
        <w:pStyle w:val="ListParagraph"/>
        <w:numPr>
          <w:ilvl w:val="0"/>
          <w:numId w:val="1"/>
        </w:numPr>
        <w:tabs>
          <w:tab w:val="left" w:pos="823"/>
          <w:tab w:val="left" w:pos="824"/>
        </w:tabs>
        <w:ind w:right="107"/>
        <w:rPr>
          <w:sz w:val="24"/>
        </w:rPr>
      </w:pPr>
      <w:r>
        <w:rPr>
          <w:sz w:val="24"/>
        </w:rPr>
        <w:t>The safety, inspection, maintenance and repair of lighting, sound and stage equipment. In particular assisting with the PAT testing at Bridport Arts Centre, with particular emphasis on theatre equipment. Maintaining A/V presentation equipment e.g. DVD player, monitors, projectors,</w:t>
      </w:r>
      <w:r>
        <w:rPr>
          <w:spacing w:val="-4"/>
          <w:sz w:val="24"/>
        </w:rPr>
        <w:t xml:space="preserve"> </w:t>
      </w:r>
      <w:r>
        <w:rPr>
          <w:sz w:val="24"/>
        </w:rPr>
        <w:t>screens.</w:t>
      </w:r>
    </w:p>
    <w:p w:rsidR="0049799C" w:rsidRPr="0049799C" w:rsidRDefault="0049799C" w:rsidP="0049799C">
      <w:pPr>
        <w:tabs>
          <w:tab w:val="left" w:pos="823"/>
          <w:tab w:val="left" w:pos="824"/>
        </w:tabs>
        <w:spacing w:line="285" w:lineRule="exact"/>
        <w:rPr>
          <w:sz w:val="24"/>
        </w:rPr>
      </w:pPr>
    </w:p>
    <w:p w:rsidR="0049799C" w:rsidRDefault="0049799C" w:rsidP="0049799C">
      <w:pPr>
        <w:pStyle w:val="ListParagraph"/>
        <w:tabs>
          <w:tab w:val="left" w:pos="664"/>
        </w:tabs>
        <w:ind w:left="0" w:firstLine="0"/>
        <w:rPr>
          <w:b/>
          <w:bCs/>
          <w:sz w:val="24"/>
          <w:szCs w:val="24"/>
        </w:rPr>
      </w:pPr>
      <w:r w:rsidRPr="0049799C">
        <w:rPr>
          <w:b/>
          <w:bCs/>
          <w:sz w:val="24"/>
          <w:szCs w:val="24"/>
        </w:rPr>
        <w:t>Bridport Arts Centre – Technical Support</w:t>
      </w:r>
    </w:p>
    <w:p w:rsidR="00390A8E" w:rsidRPr="0049799C" w:rsidRDefault="00390A8E" w:rsidP="0049799C">
      <w:pPr>
        <w:pStyle w:val="ListParagraph"/>
        <w:tabs>
          <w:tab w:val="left" w:pos="664"/>
        </w:tabs>
        <w:ind w:left="0" w:firstLine="0"/>
        <w:rPr>
          <w:b/>
          <w:bCs/>
          <w:sz w:val="24"/>
          <w:szCs w:val="24"/>
        </w:rPr>
      </w:pPr>
    </w:p>
    <w:p w:rsidR="00902A49" w:rsidRPr="00390A8E" w:rsidRDefault="00203D38" w:rsidP="00390A8E">
      <w:pPr>
        <w:pStyle w:val="BodyText"/>
        <w:ind w:left="0" w:right="92" w:firstLine="0"/>
        <w:rPr>
          <w:lang w:val="en-GB"/>
        </w:rPr>
      </w:pPr>
      <w:proofErr w:type="gramStart"/>
      <w:r w:rsidRPr="00203D38">
        <w:rPr>
          <w:lang w:val="en-GB"/>
        </w:rPr>
        <w:t>Overall responsibility for Lighting, Sound, Projection, IT &amp; Internet</w:t>
      </w:r>
      <w:r>
        <w:rPr>
          <w:lang w:val="en-GB"/>
        </w:rPr>
        <w:t>.</w:t>
      </w:r>
      <w:proofErr w:type="gramEnd"/>
      <w:r w:rsidRPr="00203D38">
        <w:t xml:space="preserve"> </w:t>
      </w:r>
      <w:r>
        <w:t>Including:</w:t>
      </w:r>
    </w:p>
    <w:p w:rsidR="0049799C" w:rsidRPr="00203D38" w:rsidRDefault="00DC0A01" w:rsidP="0049799C">
      <w:pPr>
        <w:pStyle w:val="ListParagraph"/>
        <w:numPr>
          <w:ilvl w:val="0"/>
          <w:numId w:val="1"/>
        </w:numPr>
        <w:tabs>
          <w:tab w:val="left" w:pos="664"/>
        </w:tabs>
        <w:ind w:left="663" w:hanging="200"/>
        <w:rPr>
          <w:sz w:val="24"/>
          <w:szCs w:val="24"/>
        </w:rPr>
      </w:pPr>
      <w:r w:rsidRPr="00203D38">
        <w:rPr>
          <w:sz w:val="24"/>
          <w:szCs w:val="24"/>
        </w:rPr>
        <w:t>Liaison with website</w:t>
      </w:r>
      <w:r w:rsidRPr="00203D38">
        <w:rPr>
          <w:spacing w:val="-1"/>
          <w:sz w:val="24"/>
          <w:szCs w:val="24"/>
        </w:rPr>
        <w:t xml:space="preserve"> </w:t>
      </w:r>
      <w:r w:rsidRPr="00203D38">
        <w:rPr>
          <w:sz w:val="24"/>
          <w:szCs w:val="24"/>
        </w:rPr>
        <w:t>contractor</w:t>
      </w:r>
      <w:r w:rsidR="00BA1742" w:rsidRPr="00203D38">
        <w:rPr>
          <w:sz w:val="24"/>
          <w:szCs w:val="24"/>
        </w:rPr>
        <w:t xml:space="preserve">s, </w:t>
      </w:r>
      <w:r w:rsidR="002D2061" w:rsidRPr="00203D38">
        <w:rPr>
          <w:sz w:val="24"/>
          <w:szCs w:val="24"/>
        </w:rPr>
        <w:t xml:space="preserve">to </w:t>
      </w:r>
      <w:r w:rsidR="00BA1742" w:rsidRPr="00203D38">
        <w:rPr>
          <w:sz w:val="24"/>
          <w:szCs w:val="24"/>
        </w:rPr>
        <w:t>manag</w:t>
      </w:r>
      <w:r w:rsidR="002D2061" w:rsidRPr="00203D38">
        <w:rPr>
          <w:sz w:val="24"/>
          <w:szCs w:val="24"/>
        </w:rPr>
        <w:t>e</w:t>
      </w:r>
      <w:r w:rsidR="00BA1742" w:rsidRPr="00203D38">
        <w:rPr>
          <w:sz w:val="24"/>
          <w:szCs w:val="24"/>
        </w:rPr>
        <w:t xml:space="preserve"> the implementation of </w:t>
      </w:r>
      <w:r w:rsidR="0049799C" w:rsidRPr="00203D38">
        <w:rPr>
          <w:sz w:val="24"/>
          <w:szCs w:val="24"/>
        </w:rPr>
        <w:t xml:space="preserve">and troubleshoot </w:t>
      </w:r>
      <w:r w:rsidR="00BA1742" w:rsidRPr="00203D38">
        <w:rPr>
          <w:sz w:val="24"/>
          <w:szCs w:val="24"/>
        </w:rPr>
        <w:t xml:space="preserve">any </w:t>
      </w:r>
      <w:r w:rsidR="0049799C" w:rsidRPr="00203D38">
        <w:rPr>
          <w:sz w:val="24"/>
          <w:szCs w:val="24"/>
        </w:rPr>
        <w:t xml:space="preserve">agreed web </w:t>
      </w:r>
      <w:r w:rsidR="002D2061" w:rsidRPr="00203D38">
        <w:rPr>
          <w:sz w:val="24"/>
          <w:szCs w:val="24"/>
        </w:rPr>
        <w:t xml:space="preserve">developments </w:t>
      </w:r>
    </w:p>
    <w:p w:rsidR="0049799C" w:rsidRPr="00203D38" w:rsidRDefault="0049799C" w:rsidP="0049799C">
      <w:pPr>
        <w:pStyle w:val="ListParagraph"/>
        <w:numPr>
          <w:ilvl w:val="0"/>
          <w:numId w:val="1"/>
        </w:numPr>
        <w:tabs>
          <w:tab w:val="left" w:pos="664"/>
        </w:tabs>
        <w:ind w:left="663" w:hanging="200"/>
        <w:rPr>
          <w:sz w:val="24"/>
          <w:szCs w:val="24"/>
        </w:rPr>
      </w:pPr>
      <w:r w:rsidRPr="00203D38">
        <w:rPr>
          <w:sz w:val="24"/>
          <w:szCs w:val="24"/>
        </w:rPr>
        <w:t>Supporting the maintenance, operation and troubleshooting of Spektrix or other CRM</w:t>
      </w:r>
    </w:p>
    <w:p w:rsidR="0049799C" w:rsidRPr="00203D38" w:rsidRDefault="00DC0A01" w:rsidP="0049799C">
      <w:pPr>
        <w:pStyle w:val="ListParagraph"/>
        <w:numPr>
          <w:ilvl w:val="0"/>
          <w:numId w:val="1"/>
        </w:numPr>
        <w:tabs>
          <w:tab w:val="left" w:pos="664"/>
        </w:tabs>
        <w:ind w:left="663" w:hanging="200"/>
        <w:rPr>
          <w:sz w:val="24"/>
          <w:szCs w:val="24"/>
        </w:rPr>
      </w:pPr>
      <w:r w:rsidRPr="00203D38">
        <w:rPr>
          <w:sz w:val="24"/>
          <w:szCs w:val="24"/>
        </w:rPr>
        <w:t>Recording/managing/</w:t>
      </w:r>
      <w:proofErr w:type="spellStart"/>
      <w:r w:rsidR="002D2061" w:rsidRPr="00203D38">
        <w:rPr>
          <w:sz w:val="24"/>
          <w:szCs w:val="24"/>
        </w:rPr>
        <w:t>analysing</w:t>
      </w:r>
      <w:proofErr w:type="spellEnd"/>
      <w:r w:rsidR="002D2061" w:rsidRPr="00203D38">
        <w:rPr>
          <w:sz w:val="24"/>
          <w:szCs w:val="24"/>
        </w:rPr>
        <w:t>/reporting</w:t>
      </w:r>
      <w:r w:rsidRPr="00203D38">
        <w:rPr>
          <w:sz w:val="24"/>
          <w:szCs w:val="24"/>
        </w:rPr>
        <w:t xml:space="preserve"> Google Analyti</w:t>
      </w:r>
      <w:r w:rsidR="0049799C" w:rsidRPr="00203D38">
        <w:rPr>
          <w:sz w:val="24"/>
          <w:szCs w:val="24"/>
        </w:rPr>
        <w:t>cs</w:t>
      </w:r>
    </w:p>
    <w:p w:rsidR="0049799C" w:rsidRPr="00203D38" w:rsidRDefault="00DC0A01" w:rsidP="0049799C">
      <w:pPr>
        <w:pStyle w:val="ListParagraph"/>
        <w:numPr>
          <w:ilvl w:val="0"/>
          <w:numId w:val="1"/>
        </w:numPr>
        <w:tabs>
          <w:tab w:val="left" w:pos="664"/>
        </w:tabs>
        <w:ind w:left="663" w:hanging="200"/>
        <w:rPr>
          <w:sz w:val="24"/>
          <w:szCs w:val="24"/>
        </w:rPr>
      </w:pPr>
      <w:r w:rsidRPr="00203D38">
        <w:rPr>
          <w:sz w:val="24"/>
          <w:szCs w:val="24"/>
        </w:rPr>
        <w:t xml:space="preserve">Ensuring cost effective and up to date technical systems </w:t>
      </w:r>
      <w:r w:rsidR="002D2061" w:rsidRPr="00203D38">
        <w:rPr>
          <w:sz w:val="24"/>
          <w:szCs w:val="24"/>
        </w:rPr>
        <w:t xml:space="preserve">(e.g. telecoms and ICT) </w:t>
      </w:r>
      <w:r w:rsidRPr="00203D38">
        <w:rPr>
          <w:sz w:val="24"/>
          <w:szCs w:val="24"/>
        </w:rPr>
        <w:t>that enable us to function effectively across all areas of the business.</w:t>
      </w:r>
    </w:p>
    <w:p w:rsidR="0049799C" w:rsidRPr="00203D38" w:rsidRDefault="00DC0A01" w:rsidP="0049799C">
      <w:pPr>
        <w:pStyle w:val="ListParagraph"/>
        <w:numPr>
          <w:ilvl w:val="0"/>
          <w:numId w:val="1"/>
        </w:numPr>
        <w:tabs>
          <w:tab w:val="left" w:pos="664"/>
        </w:tabs>
        <w:ind w:left="663" w:hanging="200"/>
        <w:rPr>
          <w:sz w:val="24"/>
          <w:szCs w:val="24"/>
        </w:rPr>
      </w:pPr>
      <w:r w:rsidRPr="00203D38">
        <w:rPr>
          <w:sz w:val="24"/>
          <w:szCs w:val="24"/>
        </w:rPr>
        <w:t xml:space="preserve">Undertaking research, as requested, into appropriate equipment and systems that </w:t>
      </w:r>
      <w:r w:rsidR="0049799C" w:rsidRPr="00203D38">
        <w:rPr>
          <w:sz w:val="24"/>
          <w:szCs w:val="24"/>
        </w:rPr>
        <w:t xml:space="preserve">may </w:t>
      </w:r>
      <w:r w:rsidRPr="00203D38">
        <w:rPr>
          <w:sz w:val="24"/>
          <w:szCs w:val="24"/>
        </w:rPr>
        <w:t>support and develop the Arts Centre’s</w:t>
      </w:r>
      <w:r w:rsidRPr="00203D38">
        <w:rPr>
          <w:spacing w:val="-2"/>
          <w:sz w:val="24"/>
          <w:szCs w:val="24"/>
        </w:rPr>
        <w:t xml:space="preserve"> </w:t>
      </w:r>
      <w:r w:rsidRPr="00203D38">
        <w:rPr>
          <w:sz w:val="24"/>
          <w:szCs w:val="24"/>
        </w:rPr>
        <w:t>work</w:t>
      </w:r>
    </w:p>
    <w:p w:rsidR="0049799C" w:rsidRPr="00203D38" w:rsidRDefault="00DC0A01" w:rsidP="0049799C">
      <w:pPr>
        <w:pStyle w:val="ListParagraph"/>
        <w:numPr>
          <w:ilvl w:val="0"/>
          <w:numId w:val="1"/>
        </w:numPr>
        <w:tabs>
          <w:tab w:val="left" w:pos="664"/>
        </w:tabs>
        <w:ind w:left="663" w:hanging="200"/>
        <w:rPr>
          <w:sz w:val="24"/>
          <w:szCs w:val="24"/>
        </w:rPr>
      </w:pPr>
      <w:r w:rsidRPr="00203D38">
        <w:rPr>
          <w:sz w:val="24"/>
          <w:szCs w:val="24"/>
        </w:rPr>
        <w:t>Establishing the most cost</w:t>
      </w:r>
      <w:r w:rsidR="0049799C" w:rsidRPr="00203D38">
        <w:rPr>
          <w:sz w:val="24"/>
          <w:szCs w:val="24"/>
        </w:rPr>
        <w:t xml:space="preserve"> </w:t>
      </w:r>
      <w:r w:rsidRPr="00203D38">
        <w:rPr>
          <w:sz w:val="24"/>
          <w:szCs w:val="24"/>
        </w:rPr>
        <w:t>effective systems and equipment appropriate for BAC’s need</w:t>
      </w:r>
      <w:r w:rsidR="0049799C" w:rsidRPr="00203D38">
        <w:rPr>
          <w:sz w:val="24"/>
          <w:szCs w:val="24"/>
        </w:rPr>
        <w:t>s</w:t>
      </w:r>
    </w:p>
    <w:p w:rsidR="00203D38" w:rsidRPr="00203D38" w:rsidRDefault="00DC0A01" w:rsidP="00203D38">
      <w:pPr>
        <w:pStyle w:val="ListParagraph"/>
        <w:numPr>
          <w:ilvl w:val="0"/>
          <w:numId w:val="1"/>
        </w:numPr>
        <w:tabs>
          <w:tab w:val="left" w:pos="664"/>
        </w:tabs>
        <w:ind w:left="663" w:hanging="200"/>
        <w:rPr>
          <w:sz w:val="24"/>
          <w:szCs w:val="24"/>
        </w:rPr>
      </w:pPr>
      <w:r w:rsidRPr="00203D38">
        <w:rPr>
          <w:sz w:val="24"/>
          <w:szCs w:val="24"/>
        </w:rPr>
        <w:t>Advising the Director about purchases and</w:t>
      </w:r>
      <w:r w:rsidRPr="00203D38">
        <w:rPr>
          <w:spacing w:val="-3"/>
          <w:sz w:val="24"/>
          <w:szCs w:val="24"/>
        </w:rPr>
        <w:t xml:space="preserve"> </w:t>
      </w:r>
      <w:r w:rsidRPr="00203D38">
        <w:rPr>
          <w:sz w:val="24"/>
          <w:szCs w:val="24"/>
        </w:rPr>
        <w:t>suppliers</w:t>
      </w:r>
    </w:p>
    <w:p w:rsidR="00203D38" w:rsidRPr="00203D38" w:rsidRDefault="00C0279A" w:rsidP="00203D38">
      <w:pPr>
        <w:pStyle w:val="ListParagraph"/>
        <w:numPr>
          <w:ilvl w:val="0"/>
          <w:numId w:val="1"/>
        </w:numPr>
        <w:tabs>
          <w:tab w:val="left" w:pos="664"/>
        </w:tabs>
        <w:ind w:left="663" w:hanging="200"/>
        <w:rPr>
          <w:sz w:val="24"/>
          <w:szCs w:val="24"/>
        </w:rPr>
      </w:pPr>
      <w:r w:rsidRPr="00203D38">
        <w:rPr>
          <w:sz w:val="24"/>
          <w:szCs w:val="24"/>
        </w:rPr>
        <w:t>Provide relevant in</w:t>
      </w:r>
      <w:r w:rsidR="00AB7011">
        <w:rPr>
          <w:sz w:val="24"/>
          <w:szCs w:val="24"/>
        </w:rPr>
        <w:t>-</w:t>
      </w:r>
      <w:r w:rsidRPr="00203D38">
        <w:rPr>
          <w:sz w:val="24"/>
          <w:szCs w:val="24"/>
        </w:rPr>
        <w:t>house training in technical systems as required</w:t>
      </w:r>
      <w:r w:rsidR="00203D38" w:rsidRPr="00203D38">
        <w:rPr>
          <w:sz w:val="24"/>
          <w:szCs w:val="24"/>
        </w:rPr>
        <w:t xml:space="preserve"> </w:t>
      </w:r>
    </w:p>
    <w:p w:rsidR="00203D38" w:rsidRPr="00203D38" w:rsidRDefault="00203D38" w:rsidP="00203D38">
      <w:pPr>
        <w:pStyle w:val="ListParagraph"/>
        <w:numPr>
          <w:ilvl w:val="0"/>
          <w:numId w:val="1"/>
        </w:numPr>
        <w:tabs>
          <w:tab w:val="left" w:pos="664"/>
        </w:tabs>
        <w:ind w:left="663" w:hanging="200"/>
        <w:rPr>
          <w:sz w:val="24"/>
          <w:szCs w:val="24"/>
        </w:rPr>
      </w:pPr>
      <w:r w:rsidRPr="00203D38">
        <w:rPr>
          <w:sz w:val="24"/>
          <w:szCs w:val="24"/>
        </w:rPr>
        <w:t xml:space="preserve">Working closely with relevant external providers, ensure the organisation’s websites and </w:t>
      </w:r>
    </w:p>
    <w:p w:rsidR="00B6744F" w:rsidRDefault="00203D38" w:rsidP="00B6744F">
      <w:pPr>
        <w:pStyle w:val="ListParagraph"/>
        <w:numPr>
          <w:ilvl w:val="0"/>
          <w:numId w:val="1"/>
        </w:numPr>
        <w:tabs>
          <w:tab w:val="left" w:pos="664"/>
        </w:tabs>
        <w:ind w:left="663" w:hanging="200"/>
        <w:rPr>
          <w:sz w:val="24"/>
          <w:szCs w:val="24"/>
        </w:rPr>
      </w:pPr>
      <w:proofErr w:type="gramStart"/>
      <w:r w:rsidRPr="00203D38">
        <w:rPr>
          <w:sz w:val="24"/>
          <w:szCs w:val="24"/>
        </w:rPr>
        <w:t>associated</w:t>
      </w:r>
      <w:proofErr w:type="gramEnd"/>
      <w:r w:rsidRPr="00203D38">
        <w:rPr>
          <w:sz w:val="24"/>
          <w:szCs w:val="24"/>
        </w:rPr>
        <w:t xml:space="preserve"> online e-commerce portals are maintained to a high</w:t>
      </w:r>
      <w:r w:rsidR="00B6744F">
        <w:rPr>
          <w:sz w:val="24"/>
          <w:szCs w:val="24"/>
        </w:rPr>
        <w:t xml:space="preserve"> standard</w:t>
      </w:r>
    </w:p>
    <w:p w:rsidR="00B6744F" w:rsidRPr="00A94341" w:rsidRDefault="00B6744F" w:rsidP="00B6744F">
      <w:pPr>
        <w:pStyle w:val="ListParagraph"/>
        <w:numPr>
          <w:ilvl w:val="0"/>
          <w:numId w:val="1"/>
        </w:numPr>
        <w:tabs>
          <w:tab w:val="left" w:pos="664"/>
        </w:tabs>
        <w:ind w:left="663" w:hanging="200"/>
        <w:rPr>
          <w:sz w:val="24"/>
          <w:szCs w:val="24"/>
        </w:rPr>
      </w:pPr>
      <w:r w:rsidRPr="00A94341">
        <w:rPr>
          <w:sz w:val="24"/>
          <w:szCs w:val="24"/>
        </w:rPr>
        <w:t xml:space="preserve">Provide ad hoc cover for all technical requirements at the Electric Palace, including </w:t>
      </w:r>
      <w:proofErr w:type="gramStart"/>
      <w:r w:rsidRPr="00A94341">
        <w:rPr>
          <w:sz w:val="24"/>
          <w:szCs w:val="24"/>
        </w:rPr>
        <w:t>DCP  projection</w:t>
      </w:r>
      <w:proofErr w:type="gramEnd"/>
      <w:r w:rsidRPr="00A94341">
        <w:rPr>
          <w:sz w:val="24"/>
          <w:szCs w:val="24"/>
        </w:rPr>
        <w:t xml:space="preserve"> and LIVE satellite projection, in conjunction with Bridport Arts Centre programme of events</w:t>
      </w:r>
    </w:p>
    <w:p w:rsidR="00C0279A" w:rsidRPr="00B6744F" w:rsidRDefault="00C0279A" w:rsidP="00B6744F">
      <w:pPr>
        <w:tabs>
          <w:tab w:val="left" w:pos="664"/>
        </w:tabs>
        <w:rPr>
          <w:sz w:val="24"/>
          <w:szCs w:val="24"/>
        </w:rPr>
      </w:pPr>
    </w:p>
    <w:p w:rsidR="00902A49" w:rsidRDefault="00902A49">
      <w:pPr>
        <w:pStyle w:val="BodyText"/>
        <w:spacing w:before="10"/>
        <w:ind w:left="0" w:firstLine="0"/>
        <w:rPr>
          <w:sz w:val="23"/>
        </w:rPr>
      </w:pPr>
    </w:p>
    <w:p w:rsidR="00043B05" w:rsidRDefault="00043B05" w:rsidP="00043B05">
      <w:pPr>
        <w:pStyle w:val="BodyText"/>
        <w:ind w:left="103" w:firstLine="0"/>
        <w:rPr>
          <w:b/>
          <w:bCs/>
        </w:rPr>
      </w:pPr>
      <w:r w:rsidRPr="00043B05">
        <w:rPr>
          <w:b/>
          <w:bCs/>
        </w:rPr>
        <w:t>General</w:t>
      </w:r>
    </w:p>
    <w:p w:rsidR="00390A8E" w:rsidRPr="00043B05" w:rsidRDefault="00390A8E" w:rsidP="00043B05">
      <w:pPr>
        <w:pStyle w:val="BodyText"/>
        <w:ind w:left="103" w:firstLine="0"/>
        <w:rPr>
          <w:b/>
          <w:bCs/>
        </w:rPr>
      </w:pPr>
    </w:p>
    <w:p w:rsidR="00043B05" w:rsidRDefault="00043B05" w:rsidP="00043B05">
      <w:pPr>
        <w:pStyle w:val="BodyText"/>
        <w:numPr>
          <w:ilvl w:val="0"/>
          <w:numId w:val="3"/>
        </w:numPr>
      </w:pPr>
      <w:r>
        <w:t>Any other duties as may reasonably be required.</w:t>
      </w:r>
    </w:p>
    <w:p w:rsidR="00043B05" w:rsidRDefault="00DC0A01" w:rsidP="00043B05">
      <w:pPr>
        <w:pStyle w:val="BodyText"/>
        <w:numPr>
          <w:ilvl w:val="0"/>
          <w:numId w:val="3"/>
        </w:numPr>
        <w:ind w:right="999"/>
      </w:pPr>
      <w:r>
        <w:t>The post holder is required to observe and promote Bridport Art Centre’s Policies and Procedures.</w:t>
      </w:r>
      <w:r w:rsidR="00043B05" w:rsidRPr="00043B05">
        <w:t xml:space="preserve"> </w:t>
      </w:r>
    </w:p>
    <w:p w:rsidR="00043B05" w:rsidRPr="00043B05" w:rsidRDefault="00043B05" w:rsidP="00043B05">
      <w:pPr>
        <w:pStyle w:val="BodyText"/>
        <w:numPr>
          <w:ilvl w:val="0"/>
          <w:numId w:val="3"/>
        </w:numPr>
        <w:ind w:right="999"/>
      </w:pPr>
      <w:r w:rsidRPr="00043B05">
        <w:t xml:space="preserve">The post holder is required to work flexible hours, including regularly working </w:t>
      </w:r>
      <w:proofErr w:type="gramStart"/>
      <w:r w:rsidRPr="00043B05">
        <w:t>evenings</w:t>
      </w:r>
      <w:proofErr w:type="gramEnd"/>
      <w:r w:rsidRPr="00043B05">
        <w:t xml:space="preserve"> weekends and public holidays as required to deliver the Arts Centre’s programme.</w:t>
      </w:r>
    </w:p>
    <w:p w:rsidR="00902A49" w:rsidRDefault="00902A49">
      <w:pPr>
        <w:pStyle w:val="BodyText"/>
        <w:ind w:left="103" w:right="999" w:firstLine="0"/>
      </w:pPr>
    </w:p>
    <w:p w:rsidR="00902A49" w:rsidRDefault="00902A49">
      <w:pPr>
        <w:pStyle w:val="BodyText"/>
        <w:ind w:left="0" w:firstLine="0"/>
      </w:pPr>
    </w:p>
    <w:p w:rsidR="00902A49" w:rsidRDefault="00902A49">
      <w:pPr>
        <w:pStyle w:val="BodyText"/>
        <w:ind w:left="0" w:firstLine="0"/>
      </w:pPr>
    </w:p>
    <w:p w:rsidR="005F52DD" w:rsidRDefault="005F52DD">
      <w:pPr>
        <w:pStyle w:val="BodyText"/>
        <w:ind w:left="103" w:right="825" w:firstLine="0"/>
      </w:pPr>
    </w:p>
    <w:p w:rsidR="005F52DD" w:rsidRPr="000E578E" w:rsidRDefault="005F52DD" w:rsidP="005F52DD">
      <w:pPr>
        <w:rPr>
          <w:b/>
          <w:sz w:val="24"/>
        </w:rPr>
      </w:pPr>
    </w:p>
    <w:p w:rsidR="00043B05" w:rsidRDefault="00043B05" w:rsidP="005F52DD">
      <w:pPr>
        <w:rPr>
          <w:b/>
          <w:sz w:val="28"/>
        </w:rPr>
      </w:pPr>
    </w:p>
    <w:p w:rsidR="00043B05" w:rsidRDefault="00043B05" w:rsidP="005F52DD">
      <w:pPr>
        <w:rPr>
          <w:b/>
          <w:sz w:val="28"/>
        </w:rPr>
      </w:pPr>
    </w:p>
    <w:p w:rsidR="00043B05" w:rsidRDefault="00043B05" w:rsidP="005F52DD">
      <w:pPr>
        <w:rPr>
          <w:b/>
          <w:sz w:val="28"/>
        </w:rPr>
      </w:pPr>
    </w:p>
    <w:p w:rsidR="00043B05" w:rsidRDefault="00043B05" w:rsidP="005F52DD">
      <w:pPr>
        <w:rPr>
          <w:b/>
          <w:sz w:val="28"/>
        </w:rPr>
      </w:pPr>
    </w:p>
    <w:p w:rsidR="00043B05" w:rsidRDefault="00043B05" w:rsidP="005F52DD">
      <w:pPr>
        <w:rPr>
          <w:b/>
          <w:sz w:val="28"/>
        </w:rPr>
      </w:pPr>
    </w:p>
    <w:p w:rsidR="00043B05" w:rsidRDefault="00043B05" w:rsidP="005F52DD">
      <w:pPr>
        <w:rPr>
          <w:b/>
          <w:sz w:val="28"/>
        </w:rPr>
      </w:pPr>
    </w:p>
    <w:p w:rsidR="00390A8E" w:rsidRDefault="00390A8E" w:rsidP="005F52DD">
      <w:pPr>
        <w:rPr>
          <w:b/>
          <w:sz w:val="28"/>
        </w:rPr>
      </w:pPr>
    </w:p>
    <w:p w:rsidR="00390A8E" w:rsidRDefault="00390A8E" w:rsidP="005F52DD">
      <w:pPr>
        <w:rPr>
          <w:b/>
          <w:sz w:val="28"/>
        </w:rPr>
      </w:pPr>
    </w:p>
    <w:p w:rsidR="00390A8E" w:rsidRDefault="00390A8E" w:rsidP="005F52DD">
      <w:pPr>
        <w:rPr>
          <w:b/>
          <w:sz w:val="28"/>
        </w:rPr>
      </w:pPr>
    </w:p>
    <w:p w:rsidR="00390A8E" w:rsidRDefault="00390A8E" w:rsidP="005F52DD">
      <w:pPr>
        <w:rPr>
          <w:b/>
          <w:sz w:val="28"/>
        </w:rPr>
      </w:pPr>
    </w:p>
    <w:p w:rsidR="00390A8E" w:rsidRDefault="00390A8E" w:rsidP="005F52DD">
      <w:pPr>
        <w:rPr>
          <w:b/>
          <w:sz w:val="28"/>
        </w:rPr>
      </w:pPr>
    </w:p>
    <w:p w:rsidR="00390A8E" w:rsidRDefault="00390A8E" w:rsidP="005F52DD">
      <w:pPr>
        <w:rPr>
          <w:b/>
          <w:sz w:val="28"/>
        </w:rPr>
      </w:pPr>
    </w:p>
    <w:p w:rsidR="00390A8E" w:rsidRDefault="00390A8E" w:rsidP="005F52DD">
      <w:pPr>
        <w:rPr>
          <w:b/>
          <w:sz w:val="28"/>
        </w:rPr>
      </w:pPr>
    </w:p>
    <w:p w:rsidR="00043B05" w:rsidRDefault="00043B05" w:rsidP="005F52DD">
      <w:pPr>
        <w:rPr>
          <w:b/>
          <w:sz w:val="28"/>
        </w:rPr>
      </w:pPr>
    </w:p>
    <w:p w:rsidR="00850CC1" w:rsidRDefault="00850CC1" w:rsidP="005F52DD">
      <w:pPr>
        <w:rPr>
          <w:b/>
          <w:sz w:val="28"/>
        </w:rPr>
      </w:pPr>
      <w:bookmarkStart w:id="0" w:name="_GoBack"/>
      <w:bookmarkEnd w:id="0"/>
    </w:p>
    <w:p w:rsidR="005F52DD" w:rsidRDefault="005F52DD" w:rsidP="005F52DD">
      <w:pPr>
        <w:rPr>
          <w:b/>
          <w:sz w:val="28"/>
        </w:rPr>
      </w:pPr>
      <w:r>
        <w:rPr>
          <w:b/>
          <w:sz w:val="28"/>
        </w:rPr>
        <w:t>Technical Coordinator – Person Specification</w:t>
      </w:r>
    </w:p>
    <w:p w:rsidR="00390A8E" w:rsidRDefault="00390A8E" w:rsidP="005F52DD">
      <w:pPr>
        <w:rPr>
          <w:b/>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62"/>
        <w:gridCol w:w="1275"/>
        <w:gridCol w:w="1281"/>
        <w:gridCol w:w="1980"/>
      </w:tblGrid>
      <w:tr w:rsidR="005F52DD" w:rsidRPr="00CA081D">
        <w:tc>
          <w:tcPr>
            <w:tcW w:w="6062" w:type="dxa"/>
          </w:tcPr>
          <w:p w:rsidR="005F52DD" w:rsidRPr="00CA081D" w:rsidRDefault="005F52DD" w:rsidP="001B058B">
            <w:pPr>
              <w:jc w:val="both"/>
              <w:rPr>
                <w:rFonts w:cs="Tahoma"/>
                <w:sz w:val="24"/>
                <w:szCs w:val="32"/>
              </w:rPr>
            </w:pPr>
            <w:r w:rsidRPr="00CA081D">
              <w:rPr>
                <w:rFonts w:cs="Tahoma"/>
                <w:sz w:val="24"/>
                <w:szCs w:val="32"/>
              </w:rPr>
              <w:t>Criteria</w:t>
            </w:r>
          </w:p>
        </w:tc>
        <w:tc>
          <w:tcPr>
            <w:tcW w:w="1275" w:type="dxa"/>
          </w:tcPr>
          <w:p w:rsidR="005F52DD" w:rsidRPr="00CA081D" w:rsidRDefault="005F52DD" w:rsidP="001B058B">
            <w:pPr>
              <w:jc w:val="both"/>
              <w:rPr>
                <w:rFonts w:cs="Tahoma"/>
                <w:sz w:val="24"/>
                <w:szCs w:val="32"/>
              </w:rPr>
            </w:pPr>
            <w:r w:rsidRPr="00CA081D">
              <w:rPr>
                <w:rFonts w:cs="Tahoma"/>
                <w:sz w:val="24"/>
                <w:szCs w:val="32"/>
              </w:rPr>
              <w:t>Essential</w:t>
            </w:r>
          </w:p>
        </w:tc>
        <w:tc>
          <w:tcPr>
            <w:tcW w:w="1281" w:type="dxa"/>
          </w:tcPr>
          <w:p w:rsidR="005F52DD" w:rsidRPr="00CA081D" w:rsidRDefault="005F52DD" w:rsidP="001B058B">
            <w:pPr>
              <w:jc w:val="both"/>
              <w:rPr>
                <w:rFonts w:cs="Tahoma"/>
                <w:sz w:val="24"/>
                <w:szCs w:val="32"/>
              </w:rPr>
            </w:pPr>
            <w:r w:rsidRPr="00CA081D">
              <w:rPr>
                <w:rFonts w:cs="Tahoma"/>
                <w:sz w:val="24"/>
                <w:szCs w:val="32"/>
              </w:rPr>
              <w:t>Desirable</w:t>
            </w:r>
          </w:p>
        </w:tc>
        <w:tc>
          <w:tcPr>
            <w:tcW w:w="1980" w:type="dxa"/>
          </w:tcPr>
          <w:p w:rsidR="005F52DD" w:rsidRPr="00CA081D" w:rsidRDefault="005F52DD" w:rsidP="001B058B">
            <w:pPr>
              <w:jc w:val="both"/>
              <w:rPr>
                <w:rFonts w:cs="Tahoma"/>
                <w:sz w:val="24"/>
                <w:szCs w:val="32"/>
              </w:rPr>
            </w:pPr>
            <w:r w:rsidRPr="00CA081D">
              <w:rPr>
                <w:rFonts w:cs="Tahoma"/>
                <w:sz w:val="24"/>
                <w:szCs w:val="32"/>
              </w:rPr>
              <w:t>How Assessed</w:t>
            </w:r>
          </w:p>
        </w:tc>
      </w:tr>
      <w:tr w:rsidR="005F52DD" w:rsidRPr="00CA081D">
        <w:tc>
          <w:tcPr>
            <w:tcW w:w="6062" w:type="dxa"/>
          </w:tcPr>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Excellent operating knowledge of equipment including, but not limited to, lighting desks, luminaries, sound consoles, AV equipment and hemp flying systems</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lighting to include rigging, focusing, patching etc and basic design</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sound equipment and operation</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AV equipment set up and operation</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operating sound / lights / AV for a variety of different live events, including theatre, dance and music.</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rigging / operating for circus or cabaret events</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smoke/dry ice and indoor pyrotechnics</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Ability to work on own initiative and as part of a team</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Excellent written and verbal communication skills</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Ability to manage own time within a busy schedule including evening and weekend working</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Ability to manage competing priorities</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Experience of working as a technician for a</w:t>
            </w:r>
            <w:r>
              <w:rPr>
                <w:rFonts w:cs="Tahoma"/>
                <w:sz w:val="24"/>
                <w:szCs w:val="32"/>
              </w:rPr>
              <w:t xml:space="preserve"> receiving house</w:t>
            </w:r>
          </w:p>
          <w:p w:rsidR="005F52DD" w:rsidRPr="00CA081D" w:rsidRDefault="005F52DD" w:rsidP="001B058B">
            <w:pPr>
              <w:rPr>
                <w:rFonts w:cs="Tahoma"/>
                <w:sz w:val="24"/>
                <w:szCs w:val="32"/>
              </w:rPr>
            </w:pPr>
          </w:p>
          <w:p w:rsidR="005F52DD" w:rsidRPr="00CA081D" w:rsidRDefault="005F52DD" w:rsidP="001B058B">
            <w:pPr>
              <w:rPr>
                <w:rFonts w:cs="Tahoma"/>
                <w:sz w:val="24"/>
                <w:szCs w:val="32"/>
              </w:rPr>
            </w:pPr>
            <w:r w:rsidRPr="00CA081D">
              <w:rPr>
                <w:rFonts w:cs="Tahoma"/>
                <w:sz w:val="24"/>
                <w:szCs w:val="32"/>
              </w:rPr>
              <w:t>Evidence of interest in arts activity, particularly live events</w:t>
            </w:r>
          </w:p>
          <w:p w:rsidR="005F52DD" w:rsidRPr="00CA081D" w:rsidRDefault="005F52DD" w:rsidP="001B058B">
            <w:pPr>
              <w:jc w:val="both"/>
              <w:rPr>
                <w:rFonts w:cs="Tahoma"/>
                <w:sz w:val="24"/>
                <w:szCs w:val="32"/>
              </w:rPr>
            </w:pPr>
          </w:p>
          <w:p w:rsidR="005F52DD" w:rsidRPr="00CA081D" w:rsidRDefault="005F52DD" w:rsidP="001B058B">
            <w:pPr>
              <w:ind w:right="-1668"/>
              <w:jc w:val="both"/>
              <w:rPr>
                <w:rFonts w:cs="Tahoma"/>
                <w:sz w:val="24"/>
                <w:szCs w:val="32"/>
              </w:rPr>
            </w:pPr>
            <w:r>
              <w:rPr>
                <w:rFonts w:cs="Tahoma"/>
                <w:sz w:val="24"/>
                <w:szCs w:val="32"/>
              </w:rPr>
              <w:t>Driving Licence</w:t>
            </w:r>
          </w:p>
        </w:tc>
        <w:tc>
          <w:tcPr>
            <w:tcW w:w="1275" w:type="dxa"/>
          </w:tcPr>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sidRPr="00CA081D">
              <w:rPr>
                <w:rFonts w:cs="Tahoma"/>
                <w:sz w:val="24"/>
                <w:szCs w:val="32"/>
              </w:rPr>
              <w:t>X</w:t>
            </w:r>
          </w:p>
          <w:p w:rsidR="005F52DD" w:rsidRPr="00CA081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Pr="00CA081D" w:rsidRDefault="005F52DD" w:rsidP="001B058B">
            <w:pPr>
              <w:jc w:val="both"/>
              <w:rPr>
                <w:rFonts w:cs="Tahoma"/>
                <w:sz w:val="24"/>
                <w:szCs w:val="32"/>
              </w:rPr>
            </w:pPr>
            <w:r>
              <w:rPr>
                <w:rFonts w:cs="Tahoma"/>
                <w:sz w:val="24"/>
                <w:szCs w:val="32"/>
              </w:rPr>
              <w:t>X</w:t>
            </w:r>
          </w:p>
        </w:tc>
        <w:tc>
          <w:tcPr>
            <w:tcW w:w="1281" w:type="dxa"/>
          </w:tcPr>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r>
              <w:rPr>
                <w:rFonts w:cs="Tahoma"/>
                <w:sz w:val="24"/>
                <w:szCs w:val="32"/>
              </w:rPr>
              <w:t>X</w:t>
            </w: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Pr="00CA081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X</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X</w:t>
            </w:r>
          </w:p>
          <w:p w:rsidR="005F52DD" w:rsidRPr="00CA081D" w:rsidRDefault="005F52DD" w:rsidP="001B058B">
            <w:pPr>
              <w:jc w:val="both"/>
              <w:rPr>
                <w:rFonts w:cs="Tahoma"/>
                <w:sz w:val="24"/>
                <w:szCs w:val="32"/>
              </w:rPr>
            </w:pPr>
          </w:p>
        </w:tc>
        <w:tc>
          <w:tcPr>
            <w:tcW w:w="1980" w:type="dxa"/>
          </w:tcPr>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Application</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Application</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Application</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 &amp; Interview</w:t>
            </w:r>
          </w:p>
          <w:p w:rsidR="005F52DD" w:rsidRDefault="005F52DD" w:rsidP="001B058B">
            <w:pPr>
              <w:jc w:val="both"/>
              <w:rPr>
                <w:rFonts w:cs="Tahoma"/>
                <w:sz w:val="24"/>
                <w:szCs w:val="32"/>
              </w:rPr>
            </w:pPr>
          </w:p>
          <w:p w:rsidR="005F52DD" w:rsidRDefault="005F52DD" w:rsidP="001B058B">
            <w:pPr>
              <w:jc w:val="both"/>
              <w:rPr>
                <w:rFonts w:cs="Tahoma"/>
                <w:sz w:val="24"/>
                <w:szCs w:val="32"/>
              </w:rPr>
            </w:pPr>
          </w:p>
          <w:p w:rsidR="005F52DD" w:rsidRDefault="005F52DD" w:rsidP="001B058B">
            <w:pPr>
              <w:jc w:val="both"/>
              <w:rPr>
                <w:rFonts w:cs="Tahoma"/>
                <w:sz w:val="24"/>
                <w:szCs w:val="32"/>
              </w:rPr>
            </w:pPr>
            <w:r>
              <w:rPr>
                <w:rFonts w:cs="Tahoma"/>
                <w:sz w:val="24"/>
                <w:szCs w:val="32"/>
              </w:rPr>
              <w:t>Application</w:t>
            </w:r>
          </w:p>
          <w:p w:rsidR="005F52DD" w:rsidRPr="00CA081D" w:rsidRDefault="005F52DD" w:rsidP="001B058B">
            <w:pPr>
              <w:jc w:val="both"/>
              <w:rPr>
                <w:rFonts w:cs="Tahoma"/>
                <w:sz w:val="24"/>
                <w:szCs w:val="32"/>
              </w:rPr>
            </w:pPr>
          </w:p>
        </w:tc>
      </w:tr>
    </w:tbl>
    <w:p w:rsidR="005F52DD" w:rsidRPr="00BE5AA1" w:rsidRDefault="005F52DD" w:rsidP="005F52DD">
      <w:pPr>
        <w:jc w:val="both"/>
        <w:rPr>
          <w:rFonts w:cs="Tahoma"/>
          <w:sz w:val="24"/>
          <w:szCs w:val="32"/>
        </w:rPr>
      </w:pPr>
    </w:p>
    <w:p w:rsidR="005F52DD" w:rsidRDefault="005F52DD" w:rsidP="005F52DD">
      <w:pPr>
        <w:jc w:val="both"/>
        <w:rPr>
          <w:rFonts w:cs="Tahoma"/>
          <w:sz w:val="24"/>
          <w:szCs w:val="32"/>
        </w:rPr>
      </w:pPr>
    </w:p>
    <w:p w:rsidR="005F52DD" w:rsidRDefault="005F52DD" w:rsidP="005F52DD">
      <w:pPr>
        <w:jc w:val="both"/>
        <w:rPr>
          <w:rFonts w:cs="Tahoma"/>
          <w:sz w:val="24"/>
          <w:szCs w:val="32"/>
        </w:rPr>
      </w:pPr>
    </w:p>
    <w:p w:rsidR="005F52DD" w:rsidRDefault="005F52DD" w:rsidP="005F52DD">
      <w:pPr>
        <w:jc w:val="both"/>
        <w:rPr>
          <w:rFonts w:cs="Tahoma"/>
          <w:sz w:val="24"/>
          <w:szCs w:val="32"/>
        </w:rPr>
      </w:pPr>
    </w:p>
    <w:p w:rsidR="005F52DD" w:rsidRDefault="005F52DD" w:rsidP="005F52DD">
      <w:pPr>
        <w:jc w:val="both"/>
        <w:rPr>
          <w:rFonts w:cs="Tahoma"/>
          <w:sz w:val="24"/>
          <w:szCs w:val="32"/>
        </w:rPr>
      </w:pPr>
    </w:p>
    <w:p w:rsidR="005F52DD" w:rsidRPr="00BE5AA1" w:rsidRDefault="005F52DD" w:rsidP="005F52DD">
      <w:pPr>
        <w:jc w:val="both"/>
        <w:rPr>
          <w:rFonts w:cs="Tahoma"/>
          <w:sz w:val="24"/>
          <w:szCs w:val="32"/>
        </w:rPr>
      </w:pPr>
    </w:p>
    <w:p w:rsidR="005F52DD" w:rsidRPr="00BE5AA1" w:rsidRDefault="005F52DD" w:rsidP="005F52DD">
      <w:pPr>
        <w:jc w:val="both"/>
        <w:rPr>
          <w:rFonts w:cs="Tahoma"/>
          <w:sz w:val="24"/>
          <w:szCs w:val="32"/>
        </w:rPr>
      </w:pPr>
    </w:p>
    <w:p w:rsidR="005F52DD" w:rsidRPr="00BE5AA1" w:rsidRDefault="005F52DD" w:rsidP="005F52DD">
      <w:pPr>
        <w:jc w:val="both"/>
        <w:rPr>
          <w:rFonts w:cs="Tahoma"/>
          <w:sz w:val="24"/>
          <w:szCs w:val="32"/>
        </w:rPr>
      </w:pPr>
    </w:p>
    <w:p w:rsidR="005F52DD" w:rsidRPr="00BE5AA1" w:rsidRDefault="005F52DD" w:rsidP="005F52DD">
      <w:pPr>
        <w:jc w:val="both"/>
        <w:rPr>
          <w:rFonts w:cs="Tahoma"/>
          <w:sz w:val="24"/>
          <w:szCs w:val="32"/>
        </w:rPr>
      </w:pPr>
    </w:p>
    <w:p w:rsidR="005F52DD" w:rsidRPr="005222A2" w:rsidRDefault="005F52DD" w:rsidP="005F52DD">
      <w:pPr>
        <w:jc w:val="both"/>
        <w:rPr>
          <w:rFonts w:cs="Tahoma"/>
          <w:sz w:val="32"/>
          <w:szCs w:val="32"/>
        </w:rPr>
      </w:pPr>
    </w:p>
    <w:p w:rsidR="00390A8E" w:rsidRDefault="00390A8E" w:rsidP="005F52DD">
      <w:pPr>
        <w:jc w:val="both"/>
        <w:rPr>
          <w:rFonts w:cs="Tahoma"/>
          <w:b/>
          <w:sz w:val="32"/>
          <w:szCs w:val="32"/>
        </w:rPr>
      </w:pPr>
    </w:p>
    <w:p w:rsidR="00390A8E" w:rsidRDefault="00390A8E" w:rsidP="005F52DD">
      <w:pPr>
        <w:jc w:val="both"/>
        <w:rPr>
          <w:rFonts w:cs="Tahoma"/>
          <w:b/>
          <w:sz w:val="32"/>
          <w:szCs w:val="32"/>
        </w:rPr>
      </w:pPr>
    </w:p>
    <w:p w:rsidR="00390A8E" w:rsidRDefault="00390A8E" w:rsidP="005F52DD">
      <w:pPr>
        <w:jc w:val="both"/>
        <w:rPr>
          <w:rFonts w:cs="Tahoma"/>
          <w:b/>
          <w:sz w:val="32"/>
          <w:szCs w:val="32"/>
        </w:rPr>
      </w:pPr>
    </w:p>
    <w:p w:rsidR="005F52DD" w:rsidRPr="005222A2" w:rsidRDefault="005F52DD" w:rsidP="005F52DD">
      <w:pPr>
        <w:jc w:val="both"/>
        <w:rPr>
          <w:rFonts w:cs="Tahoma"/>
          <w:b/>
          <w:sz w:val="32"/>
          <w:szCs w:val="32"/>
        </w:rPr>
      </w:pPr>
      <w:r>
        <w:rPr>
          <w:rFonts w:cs="Tahoma"/>
          <w:b/>
          <w:sz w:val="32"/>
          <w:szCs w:val="32"/>
        </w:rPr>
        <w:t>Technical Coordinator</w:t>
      </w:r>
    </w:p>
    <w:p w:rsidR="005F52DD" w:rsidRPr="00BE5AA1" w:rsidRDefault="005F52DD" w:rsidP="005F52DD">
      <w:pPr>
        <w:rPr>
          <w:b/>
          <w:sz w:val="24"/>
        </w:rPr>
      </w:pPr>
    </w:p>
    <w:p w:rsidR="005F52DD" w:rsidRPr="00BE5AA1" w:rsidRDefault="005F52DD" w:rsidP="005F52DD">
      <w:pPr>
        <w:rPr>
          <w:b/>
          <w:sz w:val="24"/>
        </w:rPr>
      </w:pPr>
      <w:r w:rsidRPr="00BE5AA1">
        <w:rPr>
          <w:b/>
          <w:sz w:val="24"/>
        </w:rPr>
        <w:t>Summary of terms and conditions of employment</w:t>
      </w:r>
    </w:p>
    <w:p w:rsidR="005F52DD" w:rsidRPr="00BE5AA1" w:rsidRDefault="005F52DD" w:rsidP="005F52DD">
      <w:pPr>
        <w:rPr>
          <w:sz w:val="24"/>
        </w:rPr>
      </w:pPr>
    </w:p>
    <w:p w:rsidR="005F52DD" w:rsidRPr="00BE5AA1" w:rsidRDefault="005F52DD" w:rsidP="005F52DD">
      <w:pPr>
        <w:rPr>
          <w:sz w:val="24"/>
        </w:rPr>
      </w:pPr>
      <w:r w:rsidRPr="00BE5AA1">
        <w:rPr>
          <w:sz w:val="24"/>
        </w:rPr>
        <w:t xml:space="preserve">The terms below do not form part of a contract and are for information only. Should you be offered and accept employment with Bridport Arts Centre you will receive a contract setting out in full your terms and conditions. </w:t>
      </w:r>
    </w:p>
    <w:p w:rsidR="005F52DD" w:rsidRPr="00BE5AA1" w:rsidRDefault="005F52DD" w:rsidP="005F52DD">
      <w:pPr>
        <w:rPr>
          <w:sz w:val="24"/>
        </w:rPr>
      </w:pPr>
    </w:p>
    <w:p w:rsidR="005F52DD" w:rsidRPr="00BE5AA1" w:rsidRDefault="005F52DD" w:rsidP="005F52DD">
      <w:pPr>
        <w:rPr>
          <w:b/>
          <w:sz w:val="24"/>
        </w:rPr>
      </w:pPr>
      <w:r w:rsidRPr="00BE5AA1">
        <w:rPr>
          <w:b/>
          <w:sz w:val="24"/>
        </w:rPr>
        <w:t>Employer</w:t>
      </w:r>
    </w:p>
    <w:p w:rsidR="005F52DD" w:rsidRPr="00BE5AA1" w:rsidRDefault="005F52DD" w:rsidP="005F52DD">
      <w:pPr>
        <w:rPr>
          <w:sz w:val="24"/>
        </w:rPr>
      </w:pPr>
      <w:r w:rsidRPr="00BE5AA1">
        <w:rPr>
          <w:sz w:val="24"/>
        </w:rPr>
        <w:t>Bridport Arts Centre</w:t>
      </w:r>
    </w:p>
    <w:p w:rsidR="005F52DD" w:rsidRPr="00BE5AA1" w:rsidRDefault="005F52DD" w:rsidP="005F52DD">
      <w:pPr>
        <w:rPr>
          <w:b/>
          <w:sz w:val="24"/>
        </w:rPr>
      </w:pPr>
    </w:p>
    <w:p w:rsidR="005F52DD" w:rsidRPr="00BE5AA1" w:rsidRDefault="005F52DD" w:rsidP="005F52DD">
      <w:pPr>
        <w:rPr>
          <w:b/>
          <w:sz w:val="24"/>
        </w:rPr>
      </w:pPr>
      <w:r w:rsidRPr="00BE5AA1">
        <w:rPr>
          <w:b/>
          <w:sz w:val="24"/>
        </w:rPr>
        <w:t>Job Title</w:t>
      </w:r>
    </w:p>
    <w:p w:rsidR="005F52DD" w:rsidRPr="002854A2" w:rsidRDefault="005F52DD" w:rsidP="005F52DD">
      <w:pPr>
        <w:rPr>
          <w:bCs/>
          <w:sz w:val="24"/>
        </w:rPr>
      </w:pPr>
      <w:r w:rsidRPr="002854A2">
        <w:rPr>
          <w:bCs/>
          <w:sz w:val="24"/>
        </w:rPr>
        <w:t>Technical Coordinator</w:t>
      </w:r>
    </w:p>
    <w:p w:rsidR="005F52DD" w:rsidRPr="00BE5AA1" w:rsidRDefault="005F52DD" w:rsidP="005F52DD">
      <w:pPr>
        <w:rPr>
          <w:b/>
          <w:sz w:val="24"/>
        </w:rPr>
      </w:pPr>
    </w:p>
    <w:p w:rsidR="005F52DD" w:rsidRPr="002854A2" w:rsidRDefault="005F52DD" w:rsidP="005F52DD">
      <w:pPr>
        <w:rPr>
          <w:b/>
          <w:bCs/>
          <w:sz w:val="24"/>
        </w:rPr>
      </w:pPr>
      <w:r w:rsidRPr="002854A2">
        <w:rPr>
          <w:b/>
          <w:bCs/>
          <w:sz w:val="24"/>
        </w:rPr>
        <w:t>Hours of Work</w:t>
      </w:r>
    </w:p>
    <w:p w:rsidR="005F52DD" w:rsidRPr="00C20D8D" w:rsidRDefault="005F52DD" w:rsidP="005F52DD">
      <w:pPr>
        <w:rPr>
          <w:sz w:val="24"/>
        </w:rPr>
      </w:pPr>
      <w:r>
        <w:rPr>
          <w:sz w:val="24"/>
        </w:rPr>
        <w:t>40</w:t>
      </w:r>
      <w:r w:rsidRPr="00C20D8D">
        <w:rPr>
          <w:sz w:val="24"/>
        </w:rPr>
        <w:t xml:space="preserve"> hours per week.  No overtime is paid but time off in lieu may be taken if excessive hours are worked.  There can be flexibility on days worked subject to the requirements of the programme and by agreement with the Director.</w:t>
      </w:r>
    </w:p>
    <w:p w:rsidR="005F52DD" w:rsidRPr="00C20D8D" w:rsidRDefault="005F52DD" w:rsidP="005F52DD">
      <w:pPr>
        <w:rPr>
          <w:b/>
          <w:sz w:val="24"/>
        </w:rPr>
      </w:pPr>
    </w:p>
    <w:p w:rsidR="005F52DD" w:rsidRPr="00C20D8D" w:rsidRDefault="005F52DD" w:rsidP="005F52DD">
      <w:pPr>
        <w:rPr>
          <w:b/>
          <w:sz w:val="24"/>
        </w:rPr>
      </w:pPr>
      <w:r w:rsidRPr="00C20D8D">
        <w:rPr>
          <w:b/>
          <w:sz w:val="24"/>
        </w:rPr>
        <w:t>Holiday Entitlement</w:t>
      </w:r>
    </w:p>
    <w:p w:rsidR="005F52DD" w:rsidRPr="00C20D8D" w:rsidRDefault="005F52DD" w:rsidP="005F52DD">
      <w:pPr>
        <w:rPr>
          <w:sz w:val="24"/>
        </w:rPr>
      </w:pPr>
      <w:r w:rsidRPr="00C20D8D">
        <w:rPr>
          <w:sz w:val="24"/>
        </w:rPr>
        <w:t xml:space="preserve">28 days per year plus </w:t>
      </w:r>
      <w:r>
        <w:rPr>
          <w:sz w:val="24"/>
        </w:rPr>
        <w:t>public holidays, pro rata</w:t>
      </w:r>
      <w:r w:rsidRPr="00C20D8D">
        <w:rPr>
          <w:sz w:val="24"/>
        </w:rPr>
        <w:t>. The holiday year runs from 1 April.</w:t>
      </w:r>
    </w:p>
    <w:p w:rsidR="005F52DD" w:rsidRPr="007B26A1" w:rsidRDefault="005F52DD" w:rsidP="005F52DD">
      <w:pPr>
        <w:rPr>
          <w:sz w:val="24"/>
        </w:rPr>
      </w:pPr>
      <w:r w:rsidRPr="00BE5AA1">
        <w:rPr>
          <w:sz w:val="24"/>
        </w:rPr>
        <w:tab/>
      </w:r>
    </w:p>
    <w:p w:rsidR="005F52DD" w:rsidRPr="00BE5AA1" w:rsidRDefault="005F52DD" w:rsidP="005F52DD">
      <w:pPr>
        <w:rPr>
          <w:b/>
          <w:sz w:val="24"/>
        </w:rPr>
      </w:pPr>
      <w:r w:rsidRPr="00BE5AA1">
        <w:rPr>
          <w:b/>
          <w:sz w:val="24"/>
        </w:rPr>
        <w:t>Salary Information</w:t>
      </w:r>
    </w:p>
    <w:p w:rsidR="005F52DD" w:rsidRPr="00BE5AA1" w:rsidRDefault="005F52DD" w:rsidP="005F52DD">
      <w:pPr>
        <w:rPr>
          <w:sz w:val="24"/>
        </w:rPr>
      </w:pPr>
      <w:r>
        <w:rPr>
          <w:sz w:val="24"/>
          <w:szCs w:val="24"/>
        </w:rPr>
        <w:t>Approx £24,000 pro rata, subject to experience</w:t>
      </w:r>
      <w:r>
        <w:rPr>
          <w:sz w:val="24"/>
        </w:rPr>
        <w:t>.</w:t>
      </w:r>
    </w:p>
    <w:p w:rsidR="005F52DD" w:rsidRPr="00BE5AA1" w:rsidRDefault="005F52DD" w:rsidP="005F52DD">
      <w:pPr>
        <w:rPr>
          <w:b/>
          <w:sz w:val="24"/>
        </w:rPr>
      </w:pPr>
    </w:p>
    <w:p w:rsidR="005F52DD" w:rsidRPr="00BE5AA1" w:rsidRDefault="005F52DD" w:rsidP="005F52DD">
      <w:pPr>
        <w:rPr>
          <w:b/>
          <w:sz w:val="24"/>
        </w:rPr>
      </w:pPr>
      <w:r w:rsidRPr="00BE5AA1">
        <w:rPr>
          <w:b/>
          <w:sz w:val="24"/>
        </w:rPr>
        <w:t>Probationary Period</w:t>
      </w:r>
    </w:p>
    <w:p w:rsidR="005F52DD" w:rsidRPr="00BE5AA1" w:rsidRDefault="005F52DD" w:rsidP="005F52DD">
      <w:pPr>
        <w:rPr>
          <w:sz w:val="24"/>
        </w:rPr>
      </w:pPr>
      <w:r>
        <w:rPr>
          <w:sz w:val="24"/>
        </w:rPr>
        <w:t xml:space="preserve">This post is subject to a </w:t>
      </w:r>
      <w:proofErr w:type="gramStart"/>
      <w:r>
        <w:rPr>
          <w:sz w:val="24"/>
        </w:rPr>
        <w:t>6 month</w:t>
      </w:r>
      <w:proofErr w:type="gramEnd"/>
      <w:r>
        <w:rPr>
          <w:sz w:val="24"/>
        </w:rPr>
        <w:t xml:space="preserve"> probationary period. Following a successful probationary period, t</w:t>
      </w:r>
      <w:r w:rsidRPr="00BE5AA1">
        <w:rPr>
          <w:sz w:val="24"/>
        </w:rPr>
        <w:t xml:space="preserve">he </w:t>
      </w:r>
      <w:r>
        <w:rPr>
          <w:sz w:val="24"/>
        </w:rPr>
        <w:t>notice period on either side will be</w:t>
      </w:r>
      <w:r w:rsidRPr="00BE5AA1">
        <w:rPr>
          <w:sz w:val="24"/>
        </w:rPr>
        <w:t xml:space="preserve"> </w:t>
      </w:r>
      <w:r>
        <w:rPr>
          <w:sz w:val="24"/>
        </w:rPr>
        <w:t>2 months.</w:t>
      </w:r>
      <w:r w:rsidRPr="00BE5AA1">
        <w:rPr>
          <w:sz w:val="24"/>
        </w:rPr>
        <w:t xml:space="preserve"> </w:t>
      </w:r>
    </w:p>
    <w:p w:rsidR="005F52DD" w:rsidRPr="00BE5AA1" w:rsidRDefault="005F52DD" w:rsidP="005F52DD">
      <w:pPr>
        <w:rPr>
          <w:b/>
          <w:sz w:val="24"/>
        </w:rPr>
      </w:pPr>
    </w:p>
    <w:p w:rsidR="005F52DD" w:rsidRPr="00BE5AA1" w:rsidRDefault="005F52DD" w:rsidP="005F52DD">
      <w:pPr>
        <w:rPr>
          <w:b/>
          <w:sz w:val="24"/>
        </w:rPr>
      </w:pPr>
      <w:r w:rsidRPr="00BE5AA1">
        <w:rPr>
          <w:b/>
          <w:sz w:val="24"/>
        </w:rPr>
        <w:t>Flexibility</w:t>
      </w:r>
    </w:p>
    <w:p w:rsidR="005F52DD" w:rsidRPr="00BE5AA1" w:rsidRDefault="005F52DD" w:rsidP="005F52DD">
      <w:pPr>
        <w:rPr>
          <w:sz w:val="24"/>
        </w:rPr>
      </w:pPr>
      <w:r w:rsidRPr="00BE5AA1">
        <w:rPr>
          <w:sz w:val="24"/>
        </w:rPr>
        <w:t xml:space="preserve">All Bridport Arts Centre jobs are carried on a flexible basis: duties and responsibilities may vary as a result of policy reviews without changing the level of responsibility indicated in the attached job description.  </w:t>
      </w:r>
    </w:p>
    <w:p w:rsidR="00390A8E" w:rsidRPr="00390A8E" w:rsidRDefault="00390A8E" w:rsidP="00390A8E">
      <w:pPr>
        <w:pStyle w:val="NormalWeb"/>
        <w:spacing w:before="2" w:after="2"/>
        <w:rPr>
          <w:b/>
        </w:rPr>
      </w:pPr>
    </w:p>
    <w:sectPr w:rsidR="00390A8E" w:rsidRPr="00390A8E" w:rsidSect="00902A49">
      <w:pgSz w:w="11900" w:h="16840"/>
      <w:pgMar w:top="900" w:right="860" w:bottom="280" w:left="8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60D"/>
    <w:multiLevelType w:val="hybridMultilevel"/>
    <w:tmpl w:val="D90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806A3"/>
    <w:multiLevelType w:val="hybridMultilevel"/>
    <w:tmpl w:val="6D640488"/>
    <w:lvl w:ilvl="0" w:tplc="5328916E">
      <w:numFmt w:val="bullet"/>
      <w:lvlText w:val=""/>
      <w:lvlJc w:val="left"/>
      <w:pPr>
        <w:ind w:left="823" w:hanging="360"/>
      </w:pPr>
      <w:rPr>
        <w:rFonts w:ascii="Symbol" w:eastAsia="Symbol" w:hAnsi="Symbol" w:cs="Symbol" w:hint="default"/>
        <w:w w:val="100"/>
        <w:sz w:val="24"/>
        <w:szCs w:val="24"/>
      </w:rPr>
    </w:lvl>
    <w:lvl w:ilvl="1" w:tplc="A5FE697E">
      <w:numFmt w:val="bullet"/>
      <w:lvlText w:val="•"/>
      <w:lvlJc w:val="left"/>
      <w:pPr>
        <w:ind w:left="1756" w:hanging="360"/>
      </w:pPr>
      <w:rPr>
        <w:rFonts w:hint="default"/>
      </w:rPr>
    </w:lvl>
    <w:lvl w:ilvl="2" w:tplc="96EEA798">
      <w:numFmt w:val="bullet"/>
      <w:lvlText w:val="•"/>
      <w:lvlJc w:val="left"/>
      <w:pPr>
        <w:ind w:left="2692" w:hanging="360"/>
      </w:pPr>
      <w:rPr>
        <w:rFonts w:hint="default"/>
      </w:rPr>
    </w:lvl>
    <w:lvl w:ilvl="3" w:tplc="023ABCDE">
      <w:numFmt w:val="bullet"/>
      <w:lvlText w:val="•"/>
      <w:lvlJc w:val="left"/>
      <w:pPr>
        <w:ind w:left="3628" w:hanging="360"/>
      </w:pPr>
      <w:rPr>
        <w:rFonts w:hint="default"/>
      </w:rPr>
    </w:lvl>
    <w:lvl w:ilvl="4" w:tplc="4BE64036">
      <w:numFmt w:val="bullet"/>
      <w:lvlText w:val="•"/>
      <w:lvlJc w:val="left"/>
      <w:pPr>
        <w:ind w:left="4564" w:hanging="360"/>
      </w:pPr>
      <w:rPr>
        <w:rFonts w:hint="default"/>
      </w:rPr>
    </w:lvl>
    <w:lvl w:ilvl="5" w:tplc="D1FAFE36">
      <w:numFmt w:val="bullet"/>
      <w:lvlText w:val="•"/>
      <w:lvlJc w:val="left"/>
      <w:pPr>
        <w:ind w:left="5500" w:hanging="360"/>
      </w:pPr>
      <w:rPr>
        <w:rFonts w:hint="default"/>
      </w:rPr>
    </w:lvl>
    <w:lvl w:ilvl="6" w:tplc="16F4EF9A">
      <w:numFmt w:val="bullet"/>
      <w:lvlText w:val="•"/>
      <w:lvlJc w:val="left"/>
      <w:pPr>
        <w:ind w:left="6436" w:hanging="360"/>
      </w:pPr>
      <w:rPr>
        <w:rFonts w:hint="default"/>
      </w:rPr>
    </w:lvl>
    <w:lvl w:ilvl="7" w:tplc="907EC45A">
      <w:numFmt w:val="bullet"/>
      <w:lvlText w:val="•"/>
      <w:lvlJc w:val="left"/>
      <w:pPr>
        <w:ind w:left="7372" w:hanging="360"/>
      </w:pPr>
      <w:rPr>
        <w:rFonts w:hint="default"/>
      </w:rPr>
    </w:lvl>
    <w:lvl w:ilvl="8" w:tplc="3D205604">
      <w:numFmt w:val="bullet"/>
      <w:lvlText w:val="•"/>
      <w:lvlJc w:val="left"/>
      <w:pPr>
        <w:ind w:left="8308" w:hanging="360"/>
      </w:pPr>
      <w:rPr>
        <w:rFonts w:hint="default"/>
      </w:rPr>
    </w:lvl>
  </w:abstractNum>
  <w:abstractNum w:abstractNumId="2">
    <w:nsid w:val="3AD957D6"/>
    <w:multiLevelType w:val="hybridMultilevel"/>
    <w:tmpl w:val="FA2628C6"/>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3">
    <w:nsid w:val="3C7C1F9A"/>
    <w:multiLevelType w:val="hybridMultilevel"/>
    <w:tmpl w:val="24C852C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nsid w:val="669D6AE8"/>
    <w:multiLevelType w:val="multilevel"/>
    <w:tmpl w:val="328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compat>
    <w:ulTrailSpace/>
  </w:compat>
  <w:rsids>
    <w:rsidRoot w:val="00902A49"/>
    <w:rsid w:val="00043B05"/>
    <w:rsid w:val="000F21EB"/>
    <w:rsid w:val="00203D38"/>
    <w:rsid w:val="002D2061"/>
    <w:rsid w:val="00390A8E"/>
    <w:rsid w:val="0049799C"/>
    <w:rsid w:val="005F52DD"/>
    <w:rsid w:val="006A36EA"/>
    <w:rsid w:val="007C37BC"/>
    <w:rsid w:val="00850CC1"/>
    <w:rsid w:val="0085712C"/>
    <w:rsid w:val="008E3508"/>
    <w:rsid w:val="00902A49"/>
    <w:rsid w:val="00A94341"/>
    <w:rsid w:val="00AB7011"/>
    <w:rsid w:val="00B6744F"/>
    <w:rsid w:val="00BA1742"/>
    <w:rsid w:val="00C0279A"/>
    <w:rsid w:val="00DC0A01"/>
    <w:rsid w:val="00E30CD0"/>
  </w:rsids>
  <m:mathPr>
    <m:mathFont m:val="Adobe Caslon Pro Bold Italic"/>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2A49"/>
    <w:rPr>
      <w:rFonts w:ascii="Arial" w:eastAsia="Arial" w:hAnsi="Arial" w:cs="Arial"/>
    </w:rPr>
  </w:style>
  <w:style w:type="paragraph" w:styleId="Heading1">
    <w:name w:val="heading 1"/>
    <w:basedOn w:val="Normal"/>
    <w:uiPriority w:val="1"/>
    <w:qFormat/>
    <w:rsid w:val="00902A49"/>
    <w:pPr>
      <w:ind w:left="103"/>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902A49"/>
    <w:pPr>
      <w:ind w:left="823" w:hanging="360"/>
    </w:pPr>
    <w:rPr>
      <w:sz w:val="24"/>
      <w:szCs w:val="24"/>
    </w:rPr>
  </w:style>
  <w:style w:type="paragraph" w:styleId="ListParagraph">
    <w:name w:val="List Paragraph"/>
    <w:basedOn w:val="Normal"/>
    <w:uiPriority w:val="1"/>
    <w:qFormat/>
    <w:rsid w:val="00902A49"/>
    <w:pPr>
      <w:spacing w:line="276" w:lineRule="exact"/>
      <w:ind w:left="823" w:hanging="360"/>
    </w:pPr>
  </w:style>
  <w:style w:type="paragraph" w:customStyle="1" w:styleId="TableParagraph">
    <w:name w:val="Table Paragraph"/>
    <w:basedOn w:val="Normal"/>
    <w:uiPriority w:val="1"/>
    <w:qFormat/>
    <w:rsid w:val="00902A49"/>
  </w:style>
  <w:style w:type="paragraph" w:styleId="NormalWeb">
    <w:name w:val="Normal (Web)"/>
    <w:basedOn w:val="Normal"/>
    <w:uiPriority w:val="99"/>
    <w:unhideWhenUsed/>
    <w:rsid w:val="00203D3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7776254">
      <w:bodyDiv w:val="1"/>
      <w:marLeft w:val="0"/>
      <w:marRight w:val="0"/>
      <w:marTop w:val="0"/>
      <w:marBottom w:val="0"/>
      <w:divBdr>
        <w:top w:val="none" w:sz="0" w:space="0" w:color="auto"/>
        <w:left w:val="none" w:sz="0" w:space="0" w:color="auto"/>
        <w:bottom w:val="none" w:sz="0" w:space="0" w:color="auto"/>
        <w:right w:val="none" w:sz="0" w:space="0" w:color="auto"/>
      </w:divBdr>
      <w:divsChild>
        <w:div w:id="726031074">
          <w:marLeft w:val="0"/>
          <w:marRight w:val="0"/>
          <w:marTop w:val="0"/>
          <w:marBottom w:val="0"/>
          <w:divBdr>
            <w:top w:val="none" w:sz="0" w:space="0" w:color="auto"/>
            <w:left w:val="none" w:sz="0" w:space="0" w:color="auto"/>
            <w:bottom w:val="none" w:sz="0" w:space="0" w:color="auto"/>
            <w:right w:val="none" w:sz="0" w:space="0" w:color="auto"/>
          </w:divBdr>
          <w:divsChild>
            <w:div w:id="1319578174">
              <w:marLeft w:val="0"/>
              <w:marRight w:val="0"/>
              <w:marTop w:val="0"/>
              <w:marBottom w:val="0"/>
              <w:divBdr>
                <w:top w:val="none" w:sz="0" w:space="0" w:color="auto"/>
                <w:left w:val="none" w:sz="0" w:space="0" w:color="auto"/>
                <w:bottom w:val="none" w:sz="0" w:space="0" w:color="auto"/>
                <w:right w:val="none" w:sz="0" w:space="0" w:color="auto"/>
              </w:divBdr>
              <w:divsChild>
                <w:div w:id="9538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104">
      <w:bodyDiv w:val="1"/>
      <w:marLeft w:val="0"/>
      <w:marRight w:val="0"/>
      <w:marTop w:val="0"/>
      <w:marBottom w:val="0"/>
      <w:divBdr>
        <w:top w:val="none" w:sz="0" w:space="0" w:color="auto"/>
        <w:left w:val="none" w:sz="0" w:space="0" w:color="auto"/>
        <w:bottom w:val="none" w:sz="0" w:space="0" w:color="auto"/>
        <w:right w:val="none" w:sz="0" w:space="0" w:color="auto"/>
      </w:divBdr>
      <w:divsChild>
        <w:div w:id="1482892716">
          <w:marLeft w:val="0"/>
          <w:marRight w:val="0"/>
          <w:marTop w:val="0"/>
          <w:marBottom w:val="0"/>
          <w:divBdr>
            <w:top w:val="none" w:sz="0" w:space="0" w:color="auto"/>
            <w:left w:val="none" w:sz="0" w:space="0" w:color="auto"/>
            <w:bottom w:val="none" w:sz="0" w:space="0" w:color="auto"/>
            <w:right w:val="none" w:sz="0" w:space="0" w:color="auto"/>
          </w:divBdr>
          <w:divsChild>
            <w:div w:id="689721715">
              <w:marLeft w:val="0"/>
              <w:marRight w:val="0"/>
              <w:marTop w:val="0"/>
              <w:marBottom w:val="0"/>
              <w:divBdr>
                <w:top w:val="none" w:sz="0" w:space="0" w:color="auto"/>
                <w:left w:val="none" w:sz="0" w:space="0" w:color="auto"/>
                <w:bottom w:val="none" w:sz="0" w:space="0" w:color="auto"/>
                <w:right w:val="none" w:sz="0" w:space="0" w:color="auto"/>
              </w:divBdr>
              <w:divsChild>
                <w:div w:id="1293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Bridport Arts Centre</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cp:lastModifiedBy>
  <cp:revision>2</cp:revision>
  <dcterms:created xsi:type="dcterms:W3CDTF">2019-11-11T13:06:00Z</dcterms:created>
  <dcterms:modified xsi:type="dcterms:W3CDTF">2019-11-11T13:06:00Z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2019-11-01T00:00:00Z</vt:filetime>
  </property>
</Properties>
</file>